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83.599853515625" w:line="240" w:lineRule="auto"/>
        <w:ind w:right="-607.7952755905511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DIRECCIÓN DE EDUCACIÓN SUPERIOR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76200</wp:posOffset>
            </wp:positionV>
            <wp:extent cx="3737356" cy="100965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7356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205.93994140625" w:line="208.58352184295654" w:lineRule="auto"/>
        <w:ind w:left="6198.2794189453125" w:right="-8.00048828125" w:hanging="21.8798828125"/>
        <w:rPr>
          <w:b w:val="1"/>
          <w:sz w:val="34"/>
          <w:szCs w:val="3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INSTITUTO SUPERIOR DE FORMACIÓN  DOCENTE y TÉCNICA Nº 52 - SAN ISIDRO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CONVOCATORIA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LLAMADO A CONCURSO POR OPOSICIÓN DE ANTECEDENTES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Res. N° 5886/03, Disp. N° 30/05 y Res. N°1161/20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PROFESORADO DE INGLÉS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Cobertura N° 34/24: </w:t>
      </w:r>
    </w:p>
    <w:p w:rsidR="00000000" w:rsidDel="00000000" w:rsidP="00000000" w:rsidRDefault="00000000" w:rsidRPr="00000000" w14:paraId="0000000C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Carrera: </w:t>
        <w:tab/>
        <w:tab/>
        <w:tab/>
        <w:t xml:space="preserve">Profesorado de Inglés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Año: </w:t>
        <w:tab/>
        <w:tab/>
        <w:tab/>
        <w:tab/>
        <w:t xml:space="preserve">3° AÑO 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Espacio curricular: </w:t>
        <w:tab/>
        <w:tab/>
      </w:r>
      <w:r w:rsidDel="00000000" w:rsidR="00000000" w:rsidRPr="00000000">
        <w:rPr>
          <w:b w:val="1"/>
          <w:rtl w:val="0"/>
        </w:rPr>
        <w:t xml:space="preserve">LITERATURA EN LENGUA INGLESA Y JUVENTUD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Título: </w:t>
        <w:tab/>
        <w:tab/>
        <w:tab/>
        <w:tab/>
        <w:t xml:space="preserve">Profesor/a de Inglés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Carga Horaria: </w:t>
        <w:tab/>
        <w:tab/>
        <w:t xml:space="preserve">2 módulos semanales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Situación de revista: </w:t>
        <w:tab/>
        <w:tab/>
        <w:t xml:space="preserve">Suplente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Horario: </w:t>
        <w:tab/>
        <w:tab/>
        <w:tab/>
        <w:t xml:space="preserve">martes de 18:00 a 20:00  horas 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COMISIÓN EVALUADORA: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435"/>
        <w:gridCol w:w="3585"/>
        <w:tblGridChange w:id="0">
          <w:tblGrid>
            <w:gridCol w:w="1980"/>
            <w:gridCol w:w="3435"/>
            <w:gridCol w:w="3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Equipo Directivo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Marcela SANTAFE Y SORIANO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Ágata BELLO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Miembro del CAI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CHAPARRO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Facundo FERREIRÓS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RAMIREZ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Valeria QUISPE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Externo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Coral CAFARO SCRIMINACI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(ISFD 85)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Cecilia MOCNIK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(ISFD 174)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Estudiante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confirmar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confirmar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PROFESORADO DE INGLÉS</w:t>
      </w:r>
    </w:p>
    <w:p w:rsidR="00000000" w:rsidDel="00000000" w:rsidP="00000000" w:rsidRDefault="00000000" w:rsidRPr="00000000" w14:paraId="00000032">
      <w:pPr>
        <w:widowControl w:val="0"/>
        <w:spacing w:before="599.859619140625" w:line="240" w:lineRule="auto"/>
        <w:ind w:left="552.5799560546875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Cobertura N° 35/24: 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-141.7322834645671" w:firstLine="425.19685039370086"/>
        <w:rPr/>
      </w:pPr>
      <w:r w:rsidDel="00000000" w:rsidR="00000000" w:rsidRPr="00000000">
        <w:rPr>
          <w:rtl w:val="0"/>
        </w:rPr>
        <w:t xml:space="preserve">Carrera: </w:t>
        <w:tab/>
        <w:tab/>
        <w:tab/>
        <w:t xml:space="preserve">Profesorado de Inglés</w:t>
      </w:r>
    </w:p>
    <w:p w:rsidR="00000000" w:rsidDel="00000000" w:rsidP="00000000" w:rsidRDefault="00000000" w:rsidRPr="00000000" w14:paraId="00000035">
      <w:pPr>
        <w:spacing w:line="360" w:lineRule="auto"/>
        <w:ind w:left="-141.7322834645671" w:firstLine="425.19685039370086"/>
        <w:rPr/>
      </w:pPr>
      <w:r w:rsidDel="00000000" w:rsidR="00000000" w:rsidRPr="00000000">
        <w:rPr>
          <w:rtl w:val="0"/>
        </w:rPr>
        <w:t xml:space="preserve">Año: </w:t>
        <w:tab/>
        <w:tab/>
        <w:tab/>
        <w:t xml:space="preserve">3° AÑO </w:t>
      </w:r>
    </w:p>
    <w:p w:rsidR="00000000" w:rsidDel="00000000" w:rsidP="00000000" w:rsidRDefault="00000000" w:rsidRPr="00000000" w14:paraId="00000036">
      <w:pPr>
        <w:spacing w:line="360" w:lineRule="auto"/>
        <w:ind w:left="-141.7322834645671" w:firstLine="425.19685039370086"/>
        <w:rPr/>
      </w:pPr>
      <w:r w:rsidDel="00000000" w:rsidR="00000000" w:rsidRPr="00000000">
        <w:rPr>
          <w:rtl w:val="0"/>
        </w:rPr>
        <w:t xml:space="preserve">Espacio curricular: </w:t>
        <w:tab/>
        <w:tab/>
        <w:t xml:space="preserve">ESTUDIOS INTERCULTURALES EN LENGUA INGLESA 3</w:t>
      </w:r>
    </w:p>
    <w:p w:rsidR="00000000" w:rsidDel="00000000" w:rsidP="00000000" w:rsidRDefault="00000000" w:rsidRPr="00000000" w14:paraId="00000037">
      <w:pPr>
        <w:spacing w:line="360" w:lineRule="auto"/>
        <w:ind w:left="-141.7322834645671" w:firstLine="425.19685039370086"/>
        <w:rPr/>
      </w:pPr>
      <w:r w:rsidDel="00000000" w:rsidR="00000000" w:rsidRPr="00000000">
        <w:rPr>
          <w:rtl w:val="0"/>
        </w:rPr>
        <w:t xml:space="preserve">Título: </w:t>
        <w:tab/>
        <w:tab/>
        <w:tab/>
        <w:t xml:space="preserve">Profesor/a de Inglés</w:t>
      </w:r>
    </w:p>
    <w:p w:rsidR="00000000" w:rsidDel="00000000" w:rsidP="00000000" w:rsidRDefault="00000000" w:rsidRPr="00000000" w14:paraId="00000038">
      <w:pPr>
        <w:spacing w:line="360" w:lineRule="auto"/>
        <w:ind w:left="-141.7322834645671" w:firstLine="425.19685039370086"/>
        <w:rPr/>
      </w:pPr>
      <w:r w:rsidDel="00000000" w:rsidR="00000000" w:rsidRPr="00000000">
        <w:rPr>
          <w:rtl w:val="0"/>
        </w:rPr>
        <w:t xml:space="preserve">Carga Horaria: </w:t>
        <w:tab/>
        <w:tab/>
        <w:t xml:space="preserve">2 módulos semanales</w:t>
      </w:r>
    </w:p>
    <w:p w:rsidR="00000000" w:rsidDel="00000000" w:rsidP="00000000" w:rsidRDefault="00000000" w:rsidRPr="00000000" w14:paraId="00000039">
      <w:pPr>
        <w:spacing w:line="360" w:lineRule="auto"/>
        <w:ind w:left="-141.7322834645671" w:firstLine="425.19685039370086"/>
        <w:rPr/>
      </w:pPr>
      <w:r w:rsidDel="00000000" w:rsidR="00000000" w:rsidRPr="00000000">
        <w:rPr>
          <w:rtl w:val="0"/>
        </w:rPr>
        <w:t xml:space="preserve">Situación de revista: </w:t>
        <w:tab/>
        <w:t xml:space="preserve">Suplente</w:t>
      </w:r>
    </w:p>
    <w:p w:rsidR="00000000" w:rsidDel="00000000" w:rsidP="00000000" w:rsidRDefault="00000000" w:rsidRPr="00000000" w14:paraId="0000003A">
      <w:pPr>
        <w:spacing w:line="360" w:lineRule="auto"/>
        <w:ind w:left="-141.7322834645671" w:firstLine="425.19685039370086"/>
        <w:rPr/>
      </w:pPr>
      <w:r w:rsidDel="00000000" w:rsidR="00000000" w:rsidRPr="00000000">
        <w:rPr>
          <w:rtl w:val="0"/>
        </w:rPr>
        <w:t xml:space="preserve">Horario: </w:t>
        <w:tab/>
        <w:tab/>
        <w:tab/>
        <w:t xml:space="preserve">martes de 20:00 a 22:00  horas </w:t>
      </w:r>
    </w:p>
    <w:p w:rsidR="00000000" w:rsidDel="00000000" w:rsidP="00000000" w:rsidRDefault="00000000" w:rsidRPr="00000000" w14:paraId="0000003B">
      <w:pPr>
        <w:widowControl w:val="0"/>
        <w:spacing w:before="155.2593994140625" w:line="240" w:lineRule="auto"/>
        <w:ind w:left="555.439910888671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spacing w:before="695.260009765625" w:line="240" w:lineRule="auto"/>
        <w:ind w:left="548.1799316406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COMISIÓN EVALUADORA: </w:t>
      </w:r>
    </w:p>
    <w:tbl>
      <w:tblPr>
        <w:tblStyle w:val="Table2"/>
        <w:tblW w:w="8647.100219726562" w:type="dxa"/>
        <w:jc w:val="left"/>
        <w:tblInd w:w="538.49990844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.5001831054688"/>
        <w:gridCol w:w="3333.0001831054688"/>
        <w:gridCol w:w="3333.599853515625"/>
        <w:tblGridChange w:id="0">
          <w:tblGrid>
            <w:gridCol w:w="1980.5001831054688"/>
            <w:gridCol w:w="3333.0001831054688"/>
            <w:gridCol w:w="3333.599853515625"/>
          </w:tblGrid>
        </w:tblGridChange>
      </w:tblGrid>
      <w:tr>
        <w:trPr>
          <w:cantSplit w:val="0"/>
          <w:trHeight w:val="388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SUPLENTE</w:t>
            </w:r>
          </w:p>
        </w:tc>
      </w:tr>
      <w:tr>
        <w:trPr>
          <w:cantSplit w:val="0"/>
          <w:trHeight w:val="355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29.199981689453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Equipo Directivo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Marcela SANTAFE Y SORIANO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Ágata BELLO</w:t>
            </w:r>
          </w:p>
        </w:tc>
      </w:tr>
      <w:tr>
        <w:trPr>
          <w:cantSplit w:val="0"/>
          <w:trHeight w:val="356.1981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26.60003662109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Miembro del CAI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Silvia CHAPARRO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Facundo FERREIRÓS</w:t>
            </w:r>
          </w:p>
        </w:tc>
      </w:tr>
      <w:tr>
        <w:trPr>
          <w:cantSplit w:val="0"/>
          <w:trHeight w:val="3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29.199981689453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Especialista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RAMIREZ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Valeria QUISPE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29.199981689453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110.798950195312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Coral CAFARO SCRIMINACI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10.798950195312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(ISFD 85)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110.798950195312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Cecilia MOCNIK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110.7989501953125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(ISFD 174)</w:t>
            </w:r>
          </w:p>
        </w:tc>
      </w:tr>
      <w:tr>
        <w:trPr>
          <w:cantSplit w:val="0"/>
          <w:trHeight w:val="356.3998413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29.199981689453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Estudiante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confirmar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confirmar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307.037353515625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PROFESORADO DE INGLÉS 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tentativo: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Difusión e inscripción: </w:t>
      </w:r>
      <w:r w:rsidDel="00000000" w:rsidR="00000000" w:rsidRPr="00000000">
        <w:rPr>
          <w:b w:val="1"/>
          <w:rtl w:val="0"/>
        </w:rPr>
        <w:t xml:space="preserve">21 al 31 de agosto de 2024</w:t>
      </w:r>
    </w:p>
    <w:p w:rsidR="00000000" w:rsidDel="00000000" w:rsidP="00000000" w:rsidRDefault="00000000" w:rsidRPr="00000000" w14:paraId="0000005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Entrevistas: a partir del </w:t>
      </w:r>
      <w:r w:rsidDel="00000000" w:rsidR="00000000" w:rsidRPr="00000000">
        <w:rPr>
          <w:b w:val="1"/>
          <w:rtl w:val="0"/>
        </w:rPr>
        <w:t xml:space="preserve">9 de septiembre de 2024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El Diseño Curricular del Profesorado de Inglés N° 1860/17, Res. N° 5886/03, Disp. N° 30/05 y Res.N°1161/20, la Disposición N° 30/05, el Régimen Académico Institucional y el Plan de Evaluación Institucional están disponibles en la página web del ISFDyT N° 52.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Procedimiento de Inscripción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El envío de la documentación se realizará a través del e-mail institucional: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instituto52@yahoo.com.ar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Por cada materia, espacio curricular los aspirantes deberán enviar un único e-mail de inscripción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colocando en el asunto: cobertura N° XX/23, materia o espacio curricular a cubrir y carrera.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En el cuerpo de mail detallar datos personales del profesor concursante: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• nombre y apellido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• DNI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• teléfono celular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• teléfono alternativo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• dirección de e-mail,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• carrera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• materia o espacio curricular que aspira a cubrir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• número de cobertura.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En el mismo e-mail, adjuntar la siguiente documentación en archivos separados (1, 2, 3):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1) Propuesta curricular en formato PDF. Titulando nombre y apellido del profesor concursante, DNI, materia o espacio curricular que aspira concursar, carrera y horario.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2) Anexo III completo de la Resol. 5886/03 en formato PDF. NO ENVIAR CURRICULUM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3) Documentación probatoria detallada en el Anexo III y DNI en formato PDF, escaneada y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en un solo archivo.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NOTA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La dirección de e-mail desde la cual los postulantes envíen los tres archivos mencionados, será tomada como dirección de notificación fehaciente para cualquiera de las instancias sujetas a la cobertura del concurso.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