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29E" w:rsidRDefault="00C7529E" w:rsidP="00C7529E">
      <w:pPr>
        <w:pStyle w:val="NormalWeb"/>
      </w:pPr>
      <w:r>
        <w:t xml:space="preserve">Convocamos a Reunión del Consejo Académico Institucional para el día </w:t>
      </w:r>
      <w:r>
        <w:rPr>
          <w:rStyle w:val="Textoennegrita"/>
          <w:shd w:val="clear" w:color="auto" w:fill="FFFF00"/>
        </w:rPr>
        <w:t xml:space="preserve">jueves 20 de agosto a las 18 </w:t>
      </w:r>
      <w:proofErr w:type="spellStart"/>
      <w:r>
        <w:rPr>
          <w:rStyle w:val="Textoennegrita"/>
          <w:shd w:val="clear" w:color="auto" w:fill="FFFF00"/>
        </w:rPr>
        <w:t>hs</w:t>
      </w:r>
      <w:proofErr w:type="spellEnd"/>
      <w:r>
        <w:rPr>
          <w:rStyle w:val="Textoennegrita"/>
          <w:shd w:val="clear" w:color="auto" w:fill="FFFF00"/>
        </w:rPr>
        <w:t>.</w:t>
      </w:r>
    </w:p>
    <w:p w:rsidR="00C7529E" w:rsidRDefault="00C7529E" w:rsidP="00C7529E">
      <w:pPr>
        <w:pStyle w:val="NormalWeb"/>
      </w:pPr>
      <w:r>
        <w:t>Temario:</w:t>
      </w:r>
    </w:p>
    <w:p w:rsidR="00C7529E" w:rsidRDefault="00C7529E" w:rsidP="00C7529E">
      <w:pPr>
        <w:pStyle w:val="NormalWeb"/>
      </w:pPr>
      <w:r>
        <w:t>- Estado de situación de la gestión por el edificio único para el instituto</w:t>
      </w:r>
    </w:p>
    <w:p w:rsidR="00C7529E" w:rsidRDefault="00C7529E" w:rsidP="00C7529E">
      <w:pPr>
        <w:pStyle w:val="NormalWeb"/>
      </w:pPr>
      <w:r>
        <w:t>- Información de coberturas de cátedras</w:t>
      </w:r>
    </w:p>
    <w:p w:rsidR="00C7529E" w:rsidRDefault="00C7529E" w:rsidP="00C7529E">
      <w:pPr>
        <w:pStyle w:val="NormalWeb"/>
      </w:pPr>
      <w:r>
        <w:t>- Información de temáticas de los Espacios de Definición Institucional</w:t>
      </w:r>
    </w:p>
    <w:p w:rsidR="00C7529E" w:rsidRDefault="00C7529E" w:rsidP="00C7529E">
      <w:pPr>
        <w:pStyle w:val="NormalWeb"/>
      </w:pPr>
      <w:r>
        <w:t>- Desarrollo del Proyecto Institucional: "Hacia Una Nueva Pedagogía de la Formación"</w:t>
      </w:r>
    </w:p>
    <w:p w:rsidR="00C7529E" w:rsidRDefault="00C7529E" w:rsidP="00C7529E">
      <w:pPr>
        <w:pStyle w:val="NormalWeb"/>
      </w:pPr>
      <w:r>
        <w:t>- Oferta académica 2016</w:t>
      </w:r>
    </w:p>
    <w:p w:rsidR="00C7529E" w:rsidRDefault="00C7529E" w:rsidP="00C7529E">
      <w:pPr>
        <w:pStyle w:val="NormalWeb"/>
      </w:pPr>
      <w:r>
        <w:t>- Presentación de Borrador del nuevo Reglamento Académico Institucional</w:t>
      </w:r>
    </w:p>
    <w:p w:rsidR="00C7529E" w:rsidRDefault="00C7529E" w:rsidP="00C7529E">
      <w:pPr>
        <w:pStyle w:val="NormalWeb"/>
      </w:pPr>
      <w:r>
        <w:t>- Información sobre los avances del Reglamento de Prácticas y el Acuerdo de Convivencia</w:t>
      </w:r>
    </w:p>
    <w:p w:rsidR="00C7529E" w:rsidRDefault="00C7529E" w:rsidP="00C7529E">
      <w:pPr>
        <w:pStyle w:val="NormalWeb"/>
      </w:pPr>
      <w:r>
        <w:t>- Situación de infraestructura en las cuatro sedes</w:t>
      </w:r>
    </w:p>
    <w:p w:rsidR="00C7529E" w:rsidRDefault="00C7529E" w:rsidP="00C7529E">
      <w:pPr>
        <w:pStyle w:val="NormalWeb"/>
      </w:pPr>
      <w:r>
        <w:t>- Cartas de excepciones de estudiantes</w:t>
      </w:r>
    </w:p>
    <w:p w:rsidR="00C7529E" w:rsidRDefault="00C7529E" w:rsidP="00C7529E">
      <w:pPr>
        <w:pStyle w:val="NormalWeb"/>
      </w:pPr>
      <w:r>
        <w:br/>
        <w:t>Abrazos</w:t>
      </w:r>
      <w:proofErr w:type="gramStart"/>
      <w:r>
        <w:t>!</w:t>
      </w:r>
      <w:proofErr w:type="gramEnd"/>
      <w:r>
        <w:br/>
        <w:t xml:space="preserve">Roberto </w:t>
      </w:r>
      <w:proofErr w:type="spellStart"/>
      <w:r>
        <w:t>Rossenblum</w:t>
      </w:r>
      <w:proofErr w:type="spellEnd"/>
    </w:p>
    <w:p w:rsidR="00C7529E" w:rsidRDefault="00C7529E" w:rsidP="00C7529E">
      <w:pPr>
        <w:pStyle w:val="NormalWeb"/>
      </w:pPr>
      <w:r>
        <w:t>Director ISFD 52</w:t>
      </w:r>
    </w:p>
    <w:p w:rsidR="00F456E1" w:rsidRDefault="00C7529E">
      <w:bookmarkStart w:id="0" w:name="_GoBack"/>
      <w:bookmarkEnd w:id="0"/>
    </w:p>
    <w:sectPr w:rsidR="00F456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9E"/>
    <w:rsid w:val="00371B94"/>
    <w:rsid w:val="00A361A8"/>
    <w:rsid w:val="00C7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5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752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5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752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1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Rossenblum</dc:creator>
  <cp:lastModifiedBy>Roberto Rossenblum</cp:lastModifiedBy>
  <cp:revision>1</cp:revision>
  <dcterms:created xsi:type="dcterms:W3CDTF">2015-08-05T18:49:00Z</dcterms:created>
  <dcterms:modified xsi:type="dcterms:W3CDTF">2015-08-05T18:49:00Z</dcterms:modified>
</cp:coreProperties>
</file>