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B8" w:rsidRDefault="00765CB8" w:rsidP="00765CB8">
      <w:bookmarkStart w:id="0" w:name="_GoBack"/>
      <w:bookmarkEnd w:id="0"/>
      <w:r>
        <w:rPr>
          <w:noProof/>
          <w:lang w:val="es-AR" w:eastAsia="es-AR"/>
        </w:rPr>
        <w:drawing>
          <wp:inline distT="0" distB="0" distL="0" distR="0">
            <wp:extent cx="5397500" cy="812800"/>
            <wp:effectExtent l="0" t="0" r="0" b="6350"/>
            <wp:docPr id="1" name="Imagen 1" descr="B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CB8" w:rsidRDefault="00765CB8" w:rsidP="00765CB8"/>
    <w:p w:rsidR="00765CB8" w:rsidRPr="00ED6B6F" w:rsidRDefault="00765CB8" w:rsidP="00765CB8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6"/>
          <w:szCs w:val="26"/>
          <w:lang w:val="pt-BR"/>
        </w:rPr>
      </w:pPr>
      <w:r>
        <w:rPr>
          <w:rFonts w:ascii="Eras Demi ITC" w:hAnsi="Eras Demi ITC" w:cs="Arial"/>
          <w:spacing w:val="28"/>
          <w:sz w:val="26"/>
          <w:szCs w:val="26"/>
          <w:lang w:val="pt-BR"/>
        </w:rPr>
        <w:t xml:space="preserve">COMUNICACIÓN N° </w:t>
      </w:r>
      <w:r w:rsidR="00901F27">
        <w:rPr>
          <w:rFonts w:ascii="Eras Demi ITC" w:hAnsi="Eras Demi ITC" w:cs="Arial"/>
          <w:spacing w:val="28"/>
          <w:sz w:val="26"/>
          <w:szCs w:val="26"/>
          <w:lang w:val="pt-BR"/>
        </w:rPr>
        <w:t>65</w:t>
      </w:r>
      <w:r>
        <w:rPr>
          <w:rFonts w:ascii="Eras Demi ITC" w:hAnsi="Eras Demi ITC" w:cs="Arial"/>
          <w:spacing w:val="28"/>
          <w:sz w:val="26"/>
          <w:szCs w:val="26"/>
          <w:lang w:val="pt-BR"/>
        </w:rPr>
        <w:t xml:space="preserve"> /15</w:t>
      </w:r>
    </w:p>
    <w:p w:rsidR="00765CB8" w:rsidRDefault="00765CB8" w:rsidP="00765CB8">
      <w:pPr>
        <w:rPr>
          <w:rFonts w:ascii="Arial" w:hAnsi="Arial" w:cs="Arial"/>
        </w:rPr>
      </w:pPr>
      <w:r w:rsidRPr="001D06B8">
        <w:rPr>
          <w:rFonts w:ascii="Arial" w:hAnsi="Arial" w:cs="Arial"/>
        </w:rPr>
        <w:tab/>
      </w:r>
      <w:r w:rsidRPr="001D06B8">
        <w:rPr>
          <w:rFonts w:ascii="Arial" w:hAnsi="Arial" w:cs="Arial"/>
        </w:rPr>
        <w:tab/>
      </w:r>
    </w:p>
    <w:p w:rsidR="00765CB8" w:rsidRPr="001D06B8" w:rsidRDefault="002A34CC" w:rsidP="00765CB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5CB8">
        <w:rPr>
          <w:rFonts w:ascii="Arial" w:hAnsi="Arial" w:cs="Arial"/>
        </w:rPr>
        <w:t>L</w:t>
      </w:r>
      <w:r w:rsidR="00765CB8" w:rsidRPr="001D06B8">
        <w:rPr>
          <w:rFonts w:ascii="Arial" w:hAnsi="Arial" w:cs="Arial"/>
        </w:rPr>
        <w:t>a Plata</w:t>
      </w:r>
      <w:r w:rsidR="00765CB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16 </w:t>
      </w:r>
      <w:r w:rsidR="00765CB8">
        <w:rPr>
          <w:rFonts w:ascii="Arial" w:hAnsi="Arial" w:cs="Arial"/>
        </w:rPr>
        <w:t xml:space="preserve"> de noviembre de  2015</w:t>
      </w:r>
    </w:p>
    <w:p w:rsidR="00765CB8" w:rsidRDefault="00765CB8" w:rsidP="004416EE">
      <w:pPr>
        <w:spacing w:line="24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Estimado Equipo Directivo:</w:t>
      </w:r>
    </w:p>
    <w:p w:rsidR="00765CB8" w:rsidRDefault="00765CB8" w:rsidP="004416EE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                       </w:t>
      </w:r>
    </w:p>
    <w:p w:rsidR="00DA2C1B" w:rsidRDefault="00765CB8" w:rsidP="004416EE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                                         Se aproxima el final de un  nuevo ciclo lectivo y</w:t>
      </w:r>
      <w:r w:rsidR="004416EE">
        <w:rPr>
          <w:rFonts w:ascii="Arial" w:hAnsi="Arial" w:cs="Arial"/>
          <w:lang w:val="pt-BR"/>
        </w:rPr>
        <w:t>, particularmente é</w:t>
      </w:r>
      <w:r>
        <w:rPr>
          <w:rFonts w:ascii="Arial" w:hAnsi="Arial" w:cs="Arial"/>
          <w:lang w:val="pt-BR"/>
        </w:rPr>
        <w:t>ste</w:t>
      </w:r>
      <w:r w:rsidR="004416EE">
        <w:rPr>
          <w:rFonts w:ascii="Arial" w:hAnsi="Arial" w:cs="Arial"/>
          <w:lang w:val="pt-BR"/>
        </w:rPr>
        <w:t>,</w:t>
      </w:r>
      <w:r>
        <w:rPr>
          <w:rFonts w:ascii="Arial" w:hAnsi="Arial" w:cs="Arial"/>
          <w:lang w:val="pt-BR"/>
        </w:rPr>
        <w:t xml:space="preserve"> </w:t>
      </w:r>
      <w:r w:rsidR="002A34CC">
        <w:rPr>
          <w:rFonts w:ascii="Arial" w:hAnsi="Arial" w:cs="Arial"/>
          <w:lang w:val="pt-BR"/>
        </w:rPr>
        <w:t xml:space="preserve">que coincide com </w:t>
      </w:r>
      <w:r>
        <w:rPr>
          <w:rFonts w:ascii="Arial" w:hAnsi="Arial" w:cs="Arial"/>
          <w:lang w:val="pt-BR"/>
        </w:rPr>
        <w:t xml:space="preserve"> u</w:t>
      </w:r>
      <w:r w:rsidR="004416EE">
        <w:rPr>
          <w:rFonts w:ascii="Arial" w:hAnsi="Arial" w:cs="Arial"/>
          <w:lang w:val="pt-BR"/>
        </w:rPr>
        <w:t>n</w:t>
      </w:r>
      <w:r>
        <w:rPr>
          <w:rFonts w:ascii="Arial" w:hAnsi="Arial" w:cs="Arial"/>
          <w:lang w:val="pt-BR"/>
        </w:rPr>
        <w:t xml:space="preserve"> cambio de gestión</w:t>
      </w:r>
      <w:r w:rsidR="00A530E4">
        <w:rPr>
          <w:rFonts w:ascii="Arial" w:hAnsi="Arial" w:cs="Arial"/>
          <w:lang w:val="pt-BR"/>
        </w:rPr>
        <w:t xml:space="preserve">. </w:t>
      </w:r>
      <w:r w:rsidR="004416EE">
        <w:rPr>
          <w:rFonts w:ascii="Arial" w:hAnsi="Arial" w:cs="Arial"/>
          <w:lang w:val="pt-BR"/>
        </w:rPr>
        <w:t>P</w:t>
      </w:r>
      <w:r>
        <w:rPr>
          <w:rFonts w:ascii="Arial" w:hAnsi="Arial" w:cs="Arial"/>
          <w:lang w:val="pt-BR"/>
        </w:rPr>
        <w:t>or ello  la  Dirección de</w:t>
      </w:r>
      <w:r w:rsidR="00DA2C1B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Educación Superior les  sugiere prestar especial </w:t>
      </w:r>
      <w:r w:rsidR="00EE2A4B">
        <w:rPr>
          <w:rFonts w:ascii="Arial" w:hAnsi="Arial" w:cs="Arial"/>
          <w:lang w:val="pt-BR"/>
        </w:rPr>
        <w:t>atención</w:t>
      </w:r>
      <w:r w:rsidR="00DA2C1B">
        <w:rPr>
          <w:rFonts w:ascii="Arial" w:hAnsi="Arial" w:cs="Arial"/>
          <w:lang w:val="pt-BR"/>
        </w:rPr>
        <w:t xml:space="preserve"> a </w:t>
      </w:r>
      <w:r>
        <w:rPr>
          <w:rFonts w:ascii="Arial" w:hAnsi="Arial" w:cs="Arial"/>
          <w:lang w:val="pt-BR"/>
        </w:rPr>
        <w:t xml:space="preserve">los estados administrativos institucionales, tanto aquellos que son </w:t>
      </w:r>
      <w:r w:rsidR="00974A36">
        <w:rPr>
          <w:rFonts w:ascii="Arial" w:hAnsi="Arial" w:cs="Arial"/>
          <w:lang w:val="pt-BR"/>
        </w:rPr>
        <w:t xml:space="preserve"> </w:t>
      </w:r>
      <w:r w:rsidR="00EE2A4B">
        <w:rPr>
          <w:rFonts w:ascii="Arial" w:hAnsi="Arial" w:cs="Arial"/>
          <w:lang w:val="pt-BR"/>
        </w:rPr>
        <w:t>responsabilidad</w:t>
      </w:r>
      <w:r>
        <w:rPr>
          <w:rFonts w:ascii="Arial" w:hAnsi="Arial" w:cs="Arial"/>
          <w:lang w:val="pt-BR"/>
        </w:rPr>
        <w:t xml:space="preserve"> de los  equipos directivos como aquellos que lo son de los equipos docentes.</w:t>
      </w:r>
    </w:p>
    <w:p w:rsidR="00765CB8" w:rsidRDefault="00765CB8" w:rsidP="004416EE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Para</w:t>
      </w:r>
      <w:r w:rsidR="004416EE">
        <w:rPr>
          <w:rFonts w:ascii="Arial" w:hAnsi="Arial" w:cs="Arial"/>
          <w:lang w:val="pt-BR"/>
        </w:rPr>
        <w:t xml:space="preserve"> </w:t>
      </w:r>
      <w:r w:rsidR="00EE2A4B">
        <w:rPr>
          <w:rFonts w:ascii="Arial" w:hAnsi="Arial" w:cs="Arial"/>
          <w:lang w:val="pt-BR"/>
        </w:rPr>
        <w:t>desarrollar</w:t>
      </w:r>
      <w:r>
        <w:rPr>
          <w:rFonts w:ascii="Arial" w:hAnsi="Arial" w:cs="Arial"/>
          <w:lang w:val="pt-BR"/>
        </w:rPr>
        <w:t xml:space="preserve"> esta </w:t>
      </w:r>
      <w:r w:rsidR="00EE2A4B">
        <w:rPr>
          <w:rFonts w:ascii="Arial" w:hAnsi="Arial" w:cs="Arial"/>
          <w:lang w:val="pt-BR"/>
        </w:rPr>
        <w:t xml:space="preserve">tarea </w:t>
      </w:r>
      <w:r w:rsidR="002A34CC">
        <w:rPr>
          <w:rFonts w:ascii="Arial" w:hAnsi="Arial" w:cs="Arial"/>
          <w:lang w:val="pt-BR"/>
        </w:rPr>
        <w:t xml:space="preserve">les sugerimos tener </w:t>
      </w:r>
      <w:r>
        <w:rPr>
          <w:rFonts w:ascii="Arial" w:hAnsi="Arial" w:cs="Arial"/>
          <w:lang w:val="pt-BR"/>
        </w:rPr>
        <w:t xml:space="preserve"> en </w:t>
      </w:r>
      <w:r w:rsidR="002A34CC">
        <w:rPr>
          <w:rFonts w:ascii="Arial" w:hAnsi="Arial" w:cs="Arial"/>
          <w:lang w:val="pt-BR"/>
        </w:rPr>
        <w:t xml:space="preserve">cuenta </w:t>
      </w:r>
      <w:r>
        <w:rPr>
          <w:rFonts w:ascii="Arial" w:hAnsi="Arial" w:cs="Arial"/>
          <w:lang w:val="pt-BR"/>
        </w:rPr>
        <w:t xml:space="preserve">las normativas vigentes: </w:t>
      </w:r>
    </w:p>
    <w:p w:rsidR="00DA2C1B" w:rsidRPr="00DA2C1B" w:rsidRDefault="00765CB8" w:rsidP="00DA2C1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t-BR"/>
        </w:rPr>
      </w:pPr>
      <w:r w:rsidRPr="00DA2C1B">
        <w:rPr>
          <w:rFonts w:ascii="Arial" w:hAnsi="Arial" w:cs="Arial"/>
          <w:lang w:val="pt-BR"/>
        </w:rPr>
        <w:t>Resolución</w:t>
      </w:r>
      <w:r w:rsidR="00DA2C1B" w:rsidRPr="00DA2C1B">
        <w:rPr>
          <w:rFonts w:ascii="Arial" w:hAnsi="Arial" w:cs="Arial"/>
          <w:lang w:val="pt-BR"/>
        </w:rPr>
        <w:t xml:space="preserve"> </w:t>
      </w:r>
      <w:r w:rsidRPr="00DA2C1B">
        <w:rPr>
          <w:rFonts w:ascii="Arial" w:hAnsi="Arial" w:cs="Arial"/>
          <w:lang w:val="pt-BR"/>
        </w:rPr>
        <w:t>Nº4043</w:t>
      </w:r>
      <w:r w:rsidR="00917531">
        <w:rPr>
          <w:rFonts w:ascii="Arial" w:hAnsi="Arial" w:cs="Arial"/>
          <w:lang w:val="pt-BR"/>
        </w:rPr>
        <w:t>/09</w:t>
      </w:r>
      <w:r w:rsidRPr="00DA2C1B">
        <w:rPr>
          <w:rFonts w:ascii="Arial" w:hAnsi="Arial" w:cs="Arial"/>
          <w:lang w:val="pt-BR"/>
        </w:rPr>
        <w:t xml:space="preserve">-Régimen Académico Marco y su </w:t>
      </w:r>
      <w:r w:rsidR="004416EE" w:rsidRPr="00DA2C1B">
        <w:rPr>
          <w:rFonts w:ascii="Arial" w:hAnsi="Arial" w:cs="Arial"/>
          <w:lang w:val="pt-BR"/>
        </w:rPr>
        <w:t>ampliato</w:t>
      </w:r>
      <w:r w:rsidRPr="00DA2C1B">
        <w:rPr>
          <w:rFonts w:ascii="Arial" w:hAnsi="Arial" w:cs="Arial"/>
          <w:lang w:val="pt-BR"/>
        </w:rPr>
        <w:t>ria</w:t>
      </w:r>
      <w:r w:rsidR="00DA2C1B" w:rsidRPr="00DA2C1B">
        <w:rPr>
          <w:rFonts w:ascii="Arial" w:hAnsi="Arial" w:cs="Arial"/>
          <w:lang w:val="pt-BR"/>
        </w:rPr>
        <w:t xml:space="preserve"> </w:t>
      </w:r>
      <w:r w:rsidR="00DA2C1B">
        <w:rPr>
          <w:rFonts w:ascii="Arial" w:hAnsi="Arial" w:cs="Arial"/>
          <w:lang w:val="pt-BR"/>
        </w:rPr>
        <w:t xml:space="preserve"> </w:t>
      </w:r>
      <w:r w:rsidRPr="00DA2C1B">
        <w:rPr>
          <w:rFonts w:ascii="Arial" w:hAnsi="Arial" w:cs="Arial"/>
          <w:lang w:val="pt-BR"/>
        </w:rPr>
        <w:t>Comunicación 32/10</w:t>
      </w:r>
      <w:r w:rsidR="004416EE" w:rsidRPr="00DA2C1B">
        <w:rPr>
          <w:rFonts w:ascii="Arial" w:hAnsi="Arial" w:cs="Arial"/>
          <w:lang w:val="pt-BR"/>
        </w:rPr>
        <w:t>,</w:t>
      </w:r>
      <w:r w:rsidR="00DA2C1B" w:rsidRPr="00DA2C1B">
        <w:rPr>
          <w:rFonts w:ascii="Arial" w:hAnsi="Arial" w:cs="Arial"/>
          <w:lang w:val="pt-BR"/>
        </w:rPr>
        <w:t xml:space="preserve"> </w:t>
      </w:r>
    </w:p>
    <w:p w:rsidR="00DA2C1B" w:rsidRPr="00DA2C1B" w:rsidRDefault="00EE2A4B" w:rsidP="00DA2C1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t-BR"/>
        </w:rPr>
      </w:pPr>
      <w:r w:rsidRPr="00DA2C1B">
        <w:rPr>
          <w:rFonts w:ascii="Arial" w:hAnsi="Arial" w:cs="Arial"/>
          <w:lang w:val="pt-BR"/>
        </w:rPr>
        <w:t>Manual de Procedimiento</w:t>
      </w:r>
      <w:r w:rsidR="00DA2C1B" w:rsidRPr="00DA2C1B">
        <w:rPr>
          <w:rFonts w:ascii="Arial" w:hAnsi="Arial" w:cs="Arial"/>
          <w:lang w:val="pt-BR"/>
        </w:rPr>
        <w:t>s Administrativos</w:t>
      </w:r>
      <w:r w:rsidRPr="00DA2C1B">
        <w:rPr>
          <w:rFonts w:ascii="Arial" w:hAnsi="Arial" w:cs="Arial"/>
          <w:lang w:val="pt-BR"/>
        </w:rPr>
        <w:t xml:space="preserve">, </w:t>
      </w:r>
    </w:p>
    <w:p w:rsidR="00DA2C1B" w:rsidRPr="00DA2C1B" w:rsidRDefault="00EE2A4B" w:rsidP="00DA2C1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t-BR"/>
        </w:rPr>
      </w:pPr>
      <w:r w:rsidRPr="00DA2C1B">
        <w:rPr>
          <w:rFonts w:ascii="Arial" w:hAnsi="Arial" w:cs="Arial"/>
          <w:lang w:val="pt-BR"/>
        </w:rPr>
        <w:t>Resolución Nº 201/13 PNFP (PTI);</w:t>
      </w:r>
      <w:r w:rsidR="004416EE" w:rsidRPr="00DA2C1B">
        <w:rPr>
          <w:rFonts w:ascii="Arial" w:hAnsi="Arial" w:cs="Arial"/>
          <w:lang w:val="pt-BR"/>
        </w:rPr>
        <w:t xml:space="preserve"> </w:t>
      </w:r>
    </w:p>
    <w:p w:rsidR="00DA2C1B" w:rsidRPr="00DA2C1B" w:rsidRDefault="00DA2C1B" w:rsidP="00DA2C1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t-BR"/>
        </w:rPr>
      </w:pPr>
      <w:r w:rsidRPr="00DA2C1B">
        <w:rPr>
          <w:rFonts w:ascii="Arial" w:hAnsi="Arial" w:cs="Arial"/>
          <w:lang w:val="pt-BR"/>
        </w:rPr>
        <w:t>Resolución Nº 4044</w:t>
      </w:r>
      <w:r w:rsidR="00A530E4">
        <w:rPr>
          <w:rFonts w:ascii="Arial" w:hAnsi="Arial" w:cs="Arial"/>
          <w:lang w:val="pt-BR"/>
        </w:rPr>
        <w:t xml:space="preserve"> CAI.</w:t>
      </w:r>
    </w:p>
    <w:p w:rsidR="00A530E4" w:rsidRDefault="00EE2A4B" w:rsidP="00DA2C1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t-BR"/>
        </w:rPr>
      </w:pPr>
      <w:r w:rsidRPr="00A530E4">
        <w:rPr>
          <w:rFonts w:ascii="Arial" w:hAnsi="Arial" w:cs="Arial"/>
          <w:lang w:val="pt-BR"/>
        </w:rPr>
        <w:t>Resolución 5886</w:t>
      </w:r>
      <w:r w:rsidR="00974A36" w:rsidRPr="00A530E4">
        <w:rPr>
          <w:rFonts w:ascii="Arial" w:hAnsi="Arial" w:cs="Arial"/>
          <w:lang w:val="pt-BR"/>
        </w:rPr>
        <w:t>/03</w:t>
      </w:r>
      <w:r w:rsidRPr="00A530E4">
        <w:rPr>
          <w:rFonts w:ascii="Arial" w:hAnsi="Arial" w:cs="Arial"/>
          <w:lang w:val="pt-BR"/>
        </w:rPr>
        <w:t xml:space="preserve"> </w:t>
      </w:r>
      <w:r w:rsidR="004416EE" w:rsidRPr="00A530E4">
        <w:rPr>
          <w:rFonts w:ascii="Arial" w:hAnsi="Arial" w:cs="Arial"/>
          <w:lang w:val="pt-BR"/>
        </w:rPr>
        <w:t>Cober</w:t>
      </w:r>
      <w:r w:rsidRPr="00A530E4">
        <w:rPr>
          <w:rFonts w:ascii="Arial" w:hAnsi="Arial" w:cs="Arial"/>
          <w:lang w:val="pt-BR"/>
        </w:rPr>
        <w:t>tur</w:t>
      </w:r>
      <w:r w:rsidR="004416EE" w:rsidRPr="00A530E4">
        <w:rPr>
          <w:rFonts w:ascii="Arial" w:hAnsi="Arial" w:cs="Arial"/>
          <w:lang w:val="pt-BR"/>
        </w:rPr>
        <w:t>a de cátedras suplentes y provis</w:t>
      </w:r>
      <w:r w:rsidR="00A530E4">
        <w:rPr>
          <w:rFonts w:ascii="Arial" w:hAnsi="Arial" w:cs="Arial"/>
          <w:lang w:val="pt-BR"/>
        </w:rPr>
        <w:t xml:space="preserve">ionales </w:t>
      </w:r>
    </w:p>
    <w:p w:rsidR="00DA2C1B" w:rsidRPr="00A530E4" w:rsidRDefault="00EE2A4B" w:rsidP="00DA2C1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t-BR"/>
        </w:rPr>
      </w:pPr>
      <w:r w:rsidRPr="00A530E4">
        <w:rPr>
          <w:rFonts w:ascii="Arial" w:hAnsi="Arial" w:cs="Arial"/>
          <w:lang w:val="pt-BR"/>
        </w:rPr>
        <w:t xml:space="preserve">Diseños Curriculares </w:t>
      </w:r>
    </w:p>
    <w:p w:rsidR="00DA2C1B" w:rsidRPr="00DA2C1B" w:rsidRDefault="00B51DC6" w:rsidP="00DA2C1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TAIN (Profesorados de Educación Primaria, Inicial, Educación Física y Educación Especial).</w:t>
      </w:r>
    </w:p>
    <w:p w:rsidR="00646FA4" w:rsidRDefault="00EE2A4B" w:rsidP="00DA2C1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t-BR"/>
        </w:rPr>
      </w:pPr>
      <w:r w:rsidRPr="00DA2C1B">
        <w:rPr>
          <w:rFonts w:ascii="Arial" w:hAnsi="Arial" w:cs="Arial"/>
          <w:lang w:val="pt-BR"/>
        </w:rPr>
        <w:t>Resolución Nº</w:t>
      </w:r>
      <w:r w:rsidR="00646FA4">
        <w:rPr>
          <w:rFonts w:ascii="Arial" w:hAnsi="Arial" w:cs="Arial"/>
          <w:lang w:val="pt-BR"/>
        </w:rPr>
        <w:t>4900/</w:t>
      </w:r>
      <w:r w:rsidR="00917531">
        <w:rPr>
          <w:rFonts w:ascii="Arial" w:hAnsi="Arial" w:cs="Arial"/>
          <w:lang w:val="pt-BR"/>
        </w:rPr>
        <w:t>05</w:t>
      </w:r>
      <w:r w:rsidRPr="00DA2C1B">
        <w:rPr>
          <w:rFonts w:ascii="Arial" w:hAnsi="Arial" w:cs="Arial"/>
          <w:lang w:val="pt-BR"/>
        </w:rPr>
        <w:t xml:space="preserve"> Centro de estudiantes</w:t>
      </w:r>
      <w:r w:rsidR="00646FA4">
        <w:rPr>
          <w:rFonts w:ascii="Arial" w:hAnsi="Arial" w:cs="Arial"/>
          <w:lang w:val="pt-BR"/>
        </w:rPr>
        <w:t xml:space="preserve"> y Disposición Nº109/07</w:t>
      </w:r>
      <w:r w:rsidR="00765CB8" w:rsidRPr="00DA2C1B">
        <w:rPr>
          <w:rFonts w:ascii="Arial" w:hAnsi="Arial" w:cs="Arial"/>
          <w:lang w:val="pt-BR"/>
        </w:rPr>
        <w:t xml:space="preserve"> </w:t>
      </w:r>
    </w:p>
    <w:p w:rsidR="00DA2C1B" w:rsidRDefault="00646FA4" w:rsidP="00DA2C1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Resolución Nº2383</w:t>
      </w:r>
      <w:r w:rsidR="00917531">
        <w:rPr>
          <w:rFonts w:ascii="Arial" w:hAnsi="Arial" w:cs="Arial"/>
          <w:lang w:val="pt-BR"/>
        </w:rPr>
        <w:t>/</w:t>
      </w:r>
      <w:r>
        <w:rPr>
          <w:rFonts w:ascii="Arial" w:hAnsi="Arial" w:cs="Arial"/>
          <w:lang w:val="pt-BR"/>
        </w:rPr>
        <w:t xml:space="preserve"> </w:t>
      </w:r>
      <w:r w:rsidR="00974A36">
        <w:rPr>
          <w:rFonts w:ascii="Arial" w:hAnsi="Arial" w:cs="Arial"/>
          <w:lang w:val="pt-BR"/>
        </w:rPr>
        <w:t>05</w:t>
      </w:r>
      <w:r w:rsidR="002464CC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Reglamento de Institutos Superiores</w:t>
      </w:r>
      <w:r w:rsidR="00765CB8" w:rsidRPr="00DA2C1B">
        <w:rPr>
          <w:rFonts w:ascii="Arial" w:hAnsi="Arial" w:cs="Arial"/>
          <w:lang w:val="pt-BR"/>
        </w:rPr>
        <w:t xml:space="preserve">     </w:t>
      </w:r>
      <w:r w:rsidR="00765CB8" w:rsidRPr="00DA2C1B">
        <w:rPr>
          <w:rFonts w:ascii="Arial" w:hAnsi="Arial" w:cs="Arial"/>
          <w:lang w:val="pt-BR"/>
        </w:rPr>
        <w:tab/>
      </w:r>
    </w:p>
    <w:p w:rsidR="002A34CC" w:rsidRDefault="002A34CC" w:rsidP="002A34CC">
      <w:pPr>
        <w:pStyle w:val="Prrafodelista"/>
        <w:spacing w:line="360" w:lineRule="auto"/>
        <w:jc w:val="both"/>
        <w:rPr>
          <w:rFonts w:ascii="Arial" w:hAnsi="Arial" w:cs="Arial"/>
          <w:lang w:val="pt-BR"/>
        </w:rPr>
      </w:pPr>
    </w:p>
    <w:p w:rsidR="002A34CC" w:rsidRDefault="002A34CC" w:rsidP="002A34CC">
      <w:pPr>
        <w:pStyle w:val="Prrafodelista"/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NOTA:en el anexo se explicitan algunos de los  estados administrativos a considerar .</w:t>
      </w:r>
    </w:p>
    <w:p w:rsidR="002A34CC" w:rsidRDefault="002A34CC" w:rsidP="002A34CC">
      <w:pPr>
        <w:pStyle w:val="Prrafodelista"/>
        <w:spacing w:line="360" w:lineRule="auto"/>
        <w:jc w:val="both"/>
        <w:rPr>
          <w:rFonts w:ascii="Arial" w:hAnsi="Arial" w:cs="Arial"/>
          <w:lang w:val="pt-BR"/>
        </w:rPr>
      </w:pPr>
    </w:p>
    <w:p w:rsidR="00765CB8" w:rsidRDefault="004416EE" w:rsidP="004416EE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Saludos cordiales</w:t>
      </w:r>
      <w:r w:rsidR="00765CB8">
        <w:rPr>
          <w:rFonts w:ascii="Arial" w:hAnsi="Arial" w:cs="Arial"/>
          <w:lang w:val="pt-BR"/>
        </w:rPr>
        <w:t xml:space="preserve">                                               </w:t>
      </w:r>
    </w:p>
    <w:p w:rsidR="00EE2A4B" w:rsidRDefault="00EE2A4B" w:rsidP="00EE2A4B">
      <w:pPr>
        <w:rPr>
          <w:rFonts w:ascii="Arial Narrow" w:hAnsi="Arial Narrow" w:cs="Arial"/>
          <w:lang w:val="es-AR"/>
        </w:rPr>
      </w:pPr>
      <w:r w:rsidRPr="00EE2A4B">
        <w:rPr>
          <w:rFonts w:ascii="Arial Narrow" w:hAnsi="Arial Narrow" w:cs="Arial"/>
          <w:lang w:val="es-AR"/>
        </w:rPr>
        <w:t xml:space="preserve">                                                                                    </w:t>
      </w:r>
      <w:r w:rsidR="004416EE">
        <w:rPr>
          <w:rFonts w:ascii="Arial Narrow" w:hAnsi="Arial Narrow" w:cs="Arial"/>
          <w:lang w:val="es-AR"/>
        </w:rPr>
        <w:t xml:space="preserve">                     </w:t>
      </w:r>
      <w:r w:rsidRPr="00EE2A4B">
        <w:rPr>
          <w:rFonts w:ascii="Arial Narrow" w:hAnsi="Arial Narrow" w:cs="Arial"/>
          <w:lang w:val="es-AR"/>
        </w:rPr>
        <w:t xml:space="preserve">                                            </w:t>
      </w:r>
      <w:r>
        <w:rPr>
          <w:rFonts w:ascii="Arial Narrow" w:hAnsi="Arial Narrow" w:cs="Arial"/>
          <w:lang w:val="es-AR"/>
        </w:rPr>
        <w:t xml:space="preserve">             </w:t>
      </w:r>
      <w:r w:rsidRPr="00AF1076">
        <w:rPr>
          <w:rFonts w:ascii="Arial Narrow" w:hAnsi="Arial Narrow" w:cs="Arial"/>
          <w:lang w:val="es-AR"/>
        </w:rPr>
        <w:t xml:space="preserve">Prof. </w:t>
      </w:r>
      <w:r>
        <w:rPr>
          <w:rFonts w:ascii="Arial Narrow" w:hAnsi="Arial Narrow" w:cs="Arial"/>
          <w:lang w:val="es-AR"/>
        </w:rPr>
        <w:t>Alejandra García</w:t>
      </w:r>
      <w:r w:rsidRPr="00AF1076">
        <w:rPr>
          <w:rFonts w:ascii="Arial Narrow" w:hAnsi="Arial Narrow" w:cs="Arial"/>
          <w:lang w:val="es-AR"/>
        </w:rPr>
        <w:t xml:space="preserve">                  </w:t>
      </w:r>
      <w:r>
        <w:rPr>
          <w:rFonts w:ascii="Arial Narrow" w:hAnsi="Arial Narrow" w:cs="Arial"/>
          <w:lang w:val="es-AR"/>
        </w:rPr>
        <w:t xml:space="preserve">                     </w:t>
      </w:r>
      <w:r w:rsidR="004416EE">
        <w:rPr>
          <w:rFonts w:ascii="Arial Narrow" w:hAnsi="Arial Narrow" w:cs="Arial"/>
          <w:lang w:val="es-AR"/>
        </w:rPr>
        <w:t xml:space="preserve">                                                              Prof.  Marta A Netto</w:t>
      </w:r>
    </w:p>
    <w:p w:rsidR="00765CB8" w:rsidRDefault="00EE2A4B" w:rsidP="00162BE8">
      <w:pPr>
        <w:rPr>
          <w:rFonts w:ascii="Arial" w:hAnsi="Arial" w:cs="Arial"/>
        </w:rPr>
      </w:pPr>
      <w:r w:rsidRPr="00AF1076">
        <w:rPr>
          <w:rFonts w:ascii="Arial Narrow" w:hAnsi="Arial Narrow" w:cs="Arial"/>
          <w:b/>
          <w:lang w:val="es-AR"/>
        </w:rPr>
        <w:t>Sub</w:t>
      </w:r>
      <w:r>
        <w:rPr>
          <w:rFonts w:ascii="Arial Narrow" w:hAnsi="Arial Narrow" w:cs="Arial"/>
          <w:lang w:val="es-AR"/>
        </w:rPr>
        <w:t xml:space="preserve"> </w:t>
      </w:r>
      <w:r>
        <w:rPr>
          <w:rFonts w:ascii="Arial Narrow" w:hAnsi="Arial Narrow" w:cs="Arial"/>
          <w:b/>
        </w:rPr>
        <w:t>directora de Formación Técnica</w:t>
      </w:r>
      <w:r w:rsidR="004416EE">
        <w:rPr>
          <w:rFonts w:ascii="Arial Narrow" w:hAnsi="Arial Narrow" w:cs="Arial"/>
          <w:b/>
        </w:rPr>
        <w:t xml:space="preserve">                                                  Directora de Educación Superior</w:t>
      </w:r>
    </w:p>
    <w:sectPr w:rsidR="00765CB8" w:rsidSect="00AF6217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46B"/>
    <w:multiLevelType w:val="hybridMultilevel"/>
    <w:tmpl w:val="3B1C3216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B8"/>
    <w:rsid w:val="0005176A"/>
    <w:rsid w:val="0005207D"/>
    <w:rsid w:val="00162BE8"/>
    <w:rsid w:val="00202311"/>
    <w:rsid w:val="002464CC"/>
    <w:rsid w:val="00261D90"/>
    <w:rsid w:val="002A34CC"/>
    <w:rsid w:val="004416EE"/>
    <w:rsid w:val="00646FA4"/>
    <w:rsid w:val="00757598"/>
    <w:rsid w:val="00761DDA"/>
    <w:rsid w:val="00765CB8"/>
    <w:rsid w:val="00901F27"/>
    <w:rsid w:val="00917531"/>
    <w:rsid w:val="00974A36"/>
    <w:rsid w:val="00A530E4"/>
    <w:rsid w:val="00AF6217"/>
    <w:rsid w:val="00B51DC6"/>
    <w:rsid w:val="00C0049D"/>
    <w:rsid w:val="00C03C2C"/>
    <w:rsid w:val="00C1213F"/>
    <w:rsid w:val="00DA2C1B"/>
    <w:rsid w:val="00E00057"/>
    <w:rsid w:val="00E05811"/>
    <w:rsid w:val="00E20D7F"/>
    <w:rsid w:val="00EE2A4B"/>
    <w:rsid w:val="00F0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CB8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CB8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DA2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CB8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CB8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DA2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2015-11-17T00:59:00Z</dcterms:created>
  <dcterms:modified xsi:type="dcterms:W3CDTF">2015-11-17T00:59:00Z</dcterms:modified>
</cp:coreProperties>
</file>