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B" w:rsidRPr="00F976AA" w:rsidRDefault="00024FC5">
      <w:pPr>
        <w:pStyle w:val="Textoindependiente"/>
        <w:ind w:left="160"/>
        <w:rPr>
          <w:rFonts w:ascii="Arial Narrow" w:hAnsi="Arial Narrow"/>
        </w:rPr>
      </w:pPr>
      <w:r w:rsidRPr="00F976AA"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5527448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4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B" w:rsidRPr="00F976AA" w:rsidRDefault="00A0612B">
      <w:pPr>
        <w:pStyle w:val="Textoindependiente"/>
        <w:rPr>
          <w:rFonts w:ascii="Arial Narrow" w:hAnsi="Arial Narrow"/>
        </w:rPr>
      </w:pPr>
    </w:p>
    <w:p w:rsidR="00A0612B" w:rsidRPr="00F976AA" w:rsidRDefault="00A0612B">
      <w:pPr>
        <w:pStyle w:val="Textoindependiente"/>
        <w:spacing w:before="11"/>
        <w:rPr>
          <w:rFonts w:ascii="Arial Narrow" w:hAnsi="Arial Narrow"/>
        </w:rPr>
      </w:pPr>
    </w:p>
    <w:p w:rsidR="00A0612B" w:rsidRPr="00F4162F" w:rsidRDefault="006D5DF3">
      <w:pPr>
        <w:pStyle w:val="Ttulo11"/>
        <w:spacing w:before="44"/>
        <w:ind w:left="2585" w:right="214"/>
        <w:jc w:val="left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COMUNICACIÓN Nº 16</w:t>
      </w:r>
      <w:r w:rsidR="00EA5455" w:rsidRPr="00F4162F">
        <w:rPr>
          <w:rFonts w:ascii="Arial Narrow" w:hAnsi="Arial Narrow"/>
          <w:sz w:val="24"/>
          <w:szCs w:val="24"/>
          <w:lang w:val="es-AR"/>
        </w:rPr>
        <w:t xml:space="preserve"> / 2016</w:t>
      </w:r>
    </w:p>
    <w:p w:rsidR="00A0612B" w:rsidRPr="00F4162F" w:rsidRDefault="006634E6">
      <w:pPr>
        <w:pStyle w:val="Textoindependiente"/>
        <w:spacing w:before="1"/>
        <w:rPr>
          <w:rFonts w:ascii="Arial Narrow" w:hAnsi="Arial Narrow"/>
          <w:b/>
          <w:lang w:val="es-AR"/>
        </w:rPr>
      </w:pPr>
      <w:r w:rsidRPr="006634E6">
        <w:rPr>
          <w:rFonts w:ascii="Arial Narrow" w:hAnsi="Arial Narrow"/>
          <w:noProof/>
          <w:lang w:val="es-AR" w:eastAsia="es-AR"/>
        </w:rPr>
        <w:pict>
          <v:line id="Line 7" o:spid="_x0000_s1026" style="position:absolute;z-index:251656192;visibility:visible;mso-wrap-distance-left:0;mso-wrap-distance-right:0;mso-position-horizontal-relative:page" from="83.6pt,17.25pt" to="5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N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" strokeweight="2.4pt">
            <w10:wrap type="topAndBottom" anchorx="page"/>
          </v:line>
        </w:pict>
      </w: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spacing w:before="43"/>
        <w:ind w:left="432" w:right="479"/>
        <w:jc w:val="center"/>
        <w:rPr>
          <w:rFonts w:ascii="Arial Narrow" w:hAnsi="Arial Narrow"/>
          <w:b/>
          <w:sz w:val="24"/>
          <w:szCs w:val="24"/>
          <w:lang w:val="es-AR"/>
        </w:rPr>
      </w:pPr>
      <w:r w:rsidRPr="00F4162F">
        <w:rPr>
          <w:rFonts w:ascii="Arial Narrow" w:hAnsi="Arial Narrow"/>
          <w:b/>
          <w:spacing w:val="24"/>
          <w:sz w:val="24"/>
          <w:szCs w:val="24"/>
          <w:lang w:val="es-AR"/>
        </w:rPr>
        <w:t>INSCRIPCIÓN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Y </w:t>
      </w:r>
      <w:r w:rsidRPr="00F4162F">
        <w:rPr>
          <w:rFonts w:ascii="Arial Narrow" w:hAnsi="Arial Narrow"/>
          <w:b/>
          <w:spacing w:val="25"/>
          <w:sz w:val="24"/>
          <w:szCs w:val="24"/>
          <w:lang w:val="es-AR"/>
        </w:rPr>
        <w:t xml:space="preserve">CERTIFICACIÓN </w:t>
      </w:r>
      <w:r w:rsidRPr="00F4162F">
        <w:rPr>
          <w:rFonts w:ascii="Arial Narrow" w:hAnsi="Arial Narrow"/>
          <w:b/>
          <w:spacing w:val="24"/>
          <w:sz w:val="24"/>
          <w:szCs w:val="24"/>
          <w:lang w:val="es-AR"/>
        </w:rPr>
        <w:t xml:space="preserve">ESTÍMULOS ECONÓMICOS 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Y  </w:t>
      </w:r>
      <w:r w:rsidRPr="00F4162F">
        <w:rPr>
          <w:rFonts w:ascii="Arial Narrow" w:hAnsi="Arial Narrow"/>
          <w:b/>
          <w:spacing w:val="23"/>
          <w:sz w:val="24"/>
          <w:szCs w:val="24"/>
          <w:lang w:val="es-AR"/>
        </w:rPr>
        <w:t>PUEBLOS</w:t>
      </w:r>
      <w:r w:rsidRPr="00F4162F">
        <w:rPr>
          <w:rFonts w:ascii="Arial Narrow" w:hAnsi="Arial Narrow"/>
          <w:b/>
          <w:spacing w:val="24"/>
          <w:sz w:val="24"/>
          <w:szCs w:val="24"/>
          <w:lang w:val="es-AR"/>
        </w:rPr>
        <w:t>ORIGINARIOS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pStyle w:val="Textoindependiente"/>
        <w:spacing w:before="52"/>
        <w:ind w:right="163"/>
        <w:jc w:val="righ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La Plata, </w:t>
      </w:r>
      <w:r w:rsidR="006D5DF3">
        <w:rPr>
          <w:rFonts w:ascii="Arial Narrow" w:hAnsi="Arial Narrow"/>
          <w:lang w:val="es-AR"/>
        </w:rPr>
        <w:t>0</w:t>
      </w:r>
      <w:r w:rsidR="00F10A7D">
        <w:rPr>
          <w:rFonts w:ascii="Arial Narrow" w:hAnsi="Arial Narrow"/>
          <w:lang w:val="es-AR"/>
        </w:rPr>
        <w:t>6</w:t>
      </w:r>
      <w:r w:rsidRPr="00F4162F">
        <w:rPr>
          <w:rFonts w:ascii="Arial Narrow" w:hAnsi="Arial Narrow"/>
          <w:lang w:val="es-AR"/>
        </w:rPr>
        <w:t xml:space="preserve">de </w:t>
      </w:r>
      <w:r w:rsidR="006D5DF3">
        <w:rPr>
          <w:rFonts w:ascii="Arial Narrow" w:hAnsi="Arial Narrow"/>
          <w:lang w:val="es-AR"/>
        </w:rPr>
        <w:t xml:space="preserve">abril </w:t>
      </w:r>
      <w:r w:rsidR="005A1B07" w:rsidRPr="00F4162F">
        <w:rPr>
          <w:rFonts w:ascii="Arial Narrow" w:hAnsi="Arial Narrow"/>
          <w:lang w:val="es-AR"/>
        </w:rPr>
        <w:t>de 2016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tulo21"/>
        <w:ind w:right="214"/>
        <w:jc w:val="lef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Sres</w:t>
      </w:r>
      <w:proofErr w:type="gramStart"/>
      <w:r w:rsidRPr="00F4162F">
        <w:rPr>
          <w:rFonts w:ascii="Arial Narrow" w:hAnsi="Arial Narrow"/>
          <w:lang w:val="es-AR"/>
        </w:rPr>
        <w:t>./</w:t>
      </w:r>
      <w:proofErr w:type="gramEnd"/>
      <w:r w:rsidRPr="00F4162F">
        <w:rPr>
          <w:rFonts w:ascii="Arial Narrow" w:hAnsi="Arial Narrow"/>
          <w:lang w:val="es-AR"/>
        </w:rPr>
        <w:t xml:space="preserve">as Inspectores, Directores/as, </w:t>
      </w:r>
      <w:proofErr w:type="spellStart"/>
      <w:r w:rsidRPr="00F4162F">
        <w:rPr>
          <w:rFonts w:ascii="Arial Narrow" w:hAnsi="Arial Narrow"/>
          <w:lang w:val="es-AR"/>
        </w:rPr>
        <w:t>CIPEs</w:t>
      </w:r>
      <w:proofErr w:type="spellEnd"/>
      <w:r w:rsidRPr="00F4162F">
        <w:rPr>
          <w:rFonts w:ascii="Arial Narrow" w:hAnsi="Arial Narrow"/>
          <w:lang w:val="es-AR"/>
        </w:rPr>
        <w:t xml:space="preserve"> de Institutos de Formación Docente: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La Dirección Provincial de Educación Superior a través de la Unidad Integral de Becas y PRO.G.RES.AR </w:t>
      </w:r>
      <w:proofErr w:type="spellStart"/>
      <w:r w:rsidRPr="00F4162F">
        <w:rPr>
          <w:rFonts w:ascii="Arial Narrow" w:hAnsi="Arial Narrow"/>
          <w:lang w:val="es-AR"/>
        </w:rPr>
        <w:t>comunicaque</w:t>
      </w:r>
      <w:proofErr w:type="spellEnd"/>
      <w:r w:rsidRPr="00F4162F">
        <w:rPr>
          <w:rFonts w:ascii="Arial Narrow" w:hAnsi="Arial Narrow"/>
          <w:lang w:val="es-AR"/>
        </w:rPr>
        <w:t>:</w:t>
      </w:r>
    </w:p>
    <w:p w:rsidR="00EA5455" w:rsidRPr="00F4162F" w:rsidRDefault="00EA545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Se encuentra</w:t>
      </w:r>
      <w:r w:rsidR="006D5DF3">
        <w:rPr>
          <w:rFonts w:ascii="Arial Narrow" w:hAnsi="Arial Narrow"/>
          <w:lang w:val="es-AR"/>
        </w:rPr>
        <w:t xml:space="preserve"> d</w:t>
      </w:r>
      <w:r w:rsidRPr="00F4162F">
        <w:rPr>
          <w:rFonts w:ascii="Arial Narrow" w:hAnsi="Arial Narrow"/>
          <w:lang w:val="es-AR"/>
        </w:rPr>
        <w:t xml:space="preserve">isponible el </w:t>
      </w:r>
      <w:r w:rsidR="006D5DF3">
        <w:rPr>
          <w:rFonts w:ascii="Arial Narrow" w:hAnsi="Arial Narrow"/>
          <w:lang w:val="es-AR"/>
        </w:rPr>
        <w:t xml:space="preserve">NUEVO </w:t>
      </w:r>
      <w:r w:rsidRPr="00F4162F">
        <w:rPr>
          <w:rFonts w:ascii="Arial Narrow" w:hAnsi="Arial Narrow"/>
          <w:lang w:val="es-AR"/>
        </w:rPr>
        <w:t>CRONOGRAMA de trabajo para las líneas de Estímulos Económicos y Pueblo</w:t>
      </w:r>
      <w:r w:rsidR="00F4162F">
        <w:rPr>
          <w:rFonts w:ascii="Arial Narrow" w:hAnsi="Arial Narrow"/>
          <w:lang w:val="es-AR"/>
        </w:rPr>
        <w:t>s</w:t>
      </w:r>
      <w:r w:rsidRPr="00F4162F">
        <w:rPr>
          <w:rFonts w:ascii="Arial Narrow" w:hAnsi="Arial Narrow"/>
          <w:lang w:val="es-AR"/>
        </w:rPr>
        <w:t xml:space="preserve"> Originario</w:t>
      </w:r>
      <w:r w:rsidR="00F4162F">
        <w:rPr>
          <w:rFonts w:ascii="Arial Narrow" w:hAnsi="Arial Narrow"/>
          <w:lang w:val="es-AR"/>
        </w:rPr>
        <w:t>s</w:t>
      </w:r>
      <w:r w:rsidRPr="00F4162F">
        <w:rPr>
          <w:rFonts w:ascii="Arial Narrow" w:hAnsi="Arial Narrow"/>
          <w:lang w:val="es-AR"/>
        </w:rPr>
        <w:t xml:space="preserve">: </w:t>
      </w:r>
    </w:p>
    <w:p w:rsidR="00EA5455" w:rsidRPr="00F4162F" w:rsidRDefault="006D5DF3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Inscripción: 05/04</w:t>
      </w:r>
      <w:r w:rsidR="001F46BB">
        <w:rPr>
          <w:rFonts w:ascii="Arial Narrow" w:hAnsi="Arial Narrow"/>
          <w:lang w:val="es-AR"/>
        </w:rPr>
        <w:t xml:space="preserve"> hasta 20</w:t>
      </w:r>
      <w:r w:rsidR="00EA5455" w:rsidRPr="00F4162F">
        <w:rPr>
          <w:rFonts w:ascii="Arial Narrow" w:hAnsi="Arial Narrow"/>
          <w:lang w:val="es-AR"/>
        </w:rPr>
        <w:t xml:space="preserve">/04 </w:t>
      </w:r>
    </w:p>
    <w:p w:rsidR="00EA5455" w:rsidRPr="00F4162F" w:rsidRDefault="00EA545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Certificación de </w:t>
      </w:r>
      <w:r w:rsidR="002E7683">
        <w:rPr>
          <w:rFonts w:ascii="Arial Narrow" w:hAnsi="Arial Narrow"/>
          <w:lang w:val="es-AR"/>
        </w:rPr>
        <w:t>Ingresantes: 21/04 hasta 2</w:t>
      </w:r>
      <w:r w:rsidR="00C31A29">
        <w:rPr>
          <w:rFonts w:ascii="Arial Narrow" w:hAnsi="Arial Narrow"/>
          <w:lang w:val="es-AR"/>
        </w:rPr>
        <w:t>7</w:t>
      </w:r>
      <w:r w:rsidR="003D7BF5">
        <w:rPr>
          <w:rFonts w:ascii="Arial Narrow" w:hAnsi="Arial Narrow"/>
          <w:lang w:val="es-AR"/>
        </w:rPr>
        <w:t>/04</w:t>
      </w:r>
    </w:p>
    <w:p w:rsidR="00EA5455" w:rsidRPr="00F4162F" w:rsidRDefault="00EA545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Certificaci</w:t>
      </w:r>
      <w:r w:rsidR="00C31A29">
        <w:rPr>
          <w:rFonts w:ascii="Arial Narrow" w:hAnsi="Arial Narrow"/>
          <w:lang w:val="es-AR"/>
        </w:rPr>
        <w:t>ón de renovantes: 05/04 hasta 20</w:t>
      </w:r>
      <w:r w:rsidR="006D5DF3">
        <w:rPr>
          <w:rFonts w:ascii="Arial Narrow" w:hAnsi="Arial Narrow"/>
          <w:lang w:val="es-AR"/>
        </w:rPr>
        <w:t>/04</w:t>
      </w:r>
    </w:p>
    <w:p w:rsidR="005A1B07" w:rsidRPr="00F4162F" w:rsidRDefault="00EA5455" w:rsidP="00F976AA">
      <w:pPr>
        <w:pStyle w:val="Ttulo21"/>
        <w:shd w:val="clear" w:color="auto" w:fill="FFFFFF" w:themeFill="background1"/>
        <w:tabs>
          <w:tab w:val="left" w:pos="557"/>
        </w:tabs>
        <w:spacing w:before="166"/>
        <w:rPr>
          <w:rFonts w:ascii="Arial Narrow" w:hAnsi="Arial Narrow"/>
          <w:b w:val="0"/>
          <w:lang w:val="es-AR"/>
        </w:rPr>
      </w:pPr>
      <w:r w:rsidRPr="00F4162F">
        <w:rPr>
          <w:rFonts w:ascii="Arial Narrow" w:hAnsi="Arial Narrow"/>
          <w:b w:val="0"/>
          <w:lang w:val="es-AR"/>
        </w:rPr>
        <w:t xml:space="preserve">A </w:t>
      </w:r>
      <w:r w:rsidR="006D5DF3">
        <w:rPr>
          <w:rFonts w:ascii="Arial Narrow" w:hAnsi="Arial Narrow"/>
          <w:b w:val="0"/>
          <w:lang w:val="es-AR"/>
        </w:rPr>
        <w:t>partir del 05 de abril y hasta el 27</w:t>
      </w:r>
      <w:r w:rsidR="005A1B07" w:rsidRPr="00F4162F">
        <w:rPr>
          <w:rFonts w:ascii="Arial Narrow" w:hAnsi="Arial Narrow"/>
          <w:b w:val="0"/>
          <w:lang w:val="es-AR"/>
        </w:rPr>
        <w:t xml:space="preserve"> de abril </w:t>
      </w:r>
      <w:r w:rsidR="00024FC5" w:rsidRPr="00F4162F">
        <w:rPr>
          <w:rFonts w:ascii="Arial Narrow" w:hAnsi="Arial Narrow"/>
          <w:b w:val="0"/>
          <w:lang w:val="es-AR"/>
        </w:rPr>
        <w:t xml:space="preserve">encuentran </w:t>
      </w:r>
      <w:r w:rsidR="005A1B07" w:rsidRPr="00F4162F">
        <w:rPr>
          <w:rFonts w:ascii="Arial Narrow" w:hAnsi="Arial Narrow"/>
          <w:b w:val="0"/>
          <w:lang w:val="es-AR"/>
        </w:rPr>
        <w:t xml:space="preserve">abierta la inscripción al Programa de </w:t>
      </w:r>
      <w:r w:rsidR="005A1B07" w:rsidRPr="00F4162F">
        <w:rPr>
          <w:rFonts w:ascii="Arial Narrow" w:hAnsi="Arial Narrow"/>
          <w:i/>
          <w:lang w:val="es-AR"/>
        </w:rPr>
        <w:t xml:space="preserve">Becas Estímulos Económicos y Pueblos Originarios </w:t>
      </w:r>
      <w:r w:rsidR="005A1B07" w:rsidRPr="00F4162F">
        <w:rPr>
          <w:rFonts w:ascii="Arial Narrow" w:hAnsi="Arial Narrow"/>
          <w:b w:val="0"/>
          <w:lang w:val="es-AR"/>
        </w:rPr>
        <w:t>dependiente del Instituto Nacional de Formación Docente (INFD)</w:t>
      </w:r>
    </w:p>
    <w:p w:rsidR="005A1B07" w:rsidRPr="00F4162F" w:rsidRDefault="005A1B07" w:rsidP="00F976AA">
      <w:pPr>
        <w:pStyle w:val="Ttulo11"/>
        <w:ind w:left="160"/>
        <w:rPr>
          <w:rFonts w:ascii="Arial Narrow" w:hAnsi="Arial Narrow"/>
          <w:color w:val="1F487C"/>
          <w:sz w:val="24"/>
          <w:szCs w:val="24"/>
          <w:lang w:val="es-AR"/>
        </w:rPr>
      </w:pPr>
    </w:p>
    <w:p w:rsidR="00A0612B" w:rsidRPr="00F4162F" w:rsidRDefault="00024FC5" w:rsidP="005A1B07">
      <w:pPr>
        <w:pStyle w:val="Ttulo11"/>
        <w:ind w:left="160"/>
        <w:rPr>
          <w:rFonts w:ascii="Arial Narrow" w:hAnsi="Arial Narrow"/>
          <w:b w:val="0"/>
          <w:sz w:val="24"/>
          <w:szCs w:val="24"/>
          <w:lang w:val="es-AR"/>
        </w:rPr>
      </w:pPr>
      <w:r w:rsidRPr="00F4162F">
        <w:rPr>
          <w:rFonts w:ascii="Arial Narrow" w:hAnsi="Arial Narrow"/>
          <w:b w:val="0"/>
          <w:sz w:val="24"/>
          <w:szCs w:val="24"/>
          <w:lang w:val="es-AR"/>
        </w:rPr>
        <w:t>PASO 1.A</w:t>
      </w:r>
      <w:proofErr w:type="gramStart"/>
      <w:r w:rsidRPr="00F4162F">
        <w:rPr>
          <w:rFonts w:ascii="Arial Narrow" w:hAnsi="Arial Narrow"/>
          <w:b w:val="0"/>
          <w:sz w:val="24"/>
          <w:szCs w:val="24"/>
          <w:lang w:val="es-AR"/>
        </w:rPr>
        <w:t>)INSCRIPCIÓN</w:t>
      </w:r>
      <w:proofErr w:type="gramEnd"/>
      <w:r w:rsidRPr="00F4162F">
        <w:rPr>
          <w:rFonts w:ascii="Arial Narrow" w:hAnsi="Arial Narrow"/>
          <w:b w:val="0"/>
          <w:sz w:val="24"/>
          <w:szCs w:val="24"/>
          <w:lang w:val="es-AR"/>
        </w:rPr>
        <w:t xml:space="preserve"> Y PRESENTACIÓN DE DOCUMENTACIÓN DE ESTUDIANTES POSTULANTES A BECAS ESTIMULOS ECONÓMICOS Y PUEBLOS ORIGINARIOS: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extoindependiente"/>
        <w:spacing w:before="200" w:line="360" w:lineRule="auto"/>
        <w:ind w:left="160" w:right="158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b/>
          <w:lang w:val="es-AR"/>
        </w:rPr>
        <w:t xml:space="preserve">ACERCA DE LA INSCRIPCIÓN: </w:t>
      </w:r>
      <w:r w:rsidRPr="00F4162F">
        <w:rPr>
          <w:rFonts w:ascii="Arial Narrow" w:hAnsi="Arial Narrow"/>
          <w:lang w:val="es-AR"/>
        </w:rPr>
        <w:t>Procedimiento personal que debe realizar el estudiante ingresante que desee solicitar la beca, con fecha límite</w:t>
      </w:r>
      <w:r w:rsidR="002B17A0">
        <w:rPr>
          <w:rFonts w:ascii="Arial Narrow" w:hAnsi="Arial Narrow"/>
          <w:lang w:val="es-AR"/>
        </w:rPr>
        <w:t xml:space="preserve"> 2</w:t>
      </w:r>
      <w:r w:rsidR="00C31A29">
        <w:rPr>
          <w:rFonts w:ascii="Arial Narrow" w:hAnsi="Arial Narrow"/>
          <w:lang w:val="es-AR"/>
        </w:rPr>
        <w:t>0</w:t>
      </w:r>
      <w:r w:rsidR="002B17A0">
        <w:rPr>
          <w:rFonts w:ascii="Arial Narrow" w:hAnsi="Arial Narrow"/>
          <w:lang w:val="es-AR"/>
        </w:rPr>
        <w:t xml:space="preserve"> de abril</w:t>
      </w:r>
      <w:r w:rsidRPr="00F4162F">
        <w:rPr>
          <w:rFonts w:ascii="Arial Narrow" w:hAnsi="Arial Narrow"/>
          <w:lang w:val="es-AR"/>
        </w:rPr>
        <w:t xml:space="preserve"> de 201</w:t>
      </w:r>
      <w:r w:rsidR="00F976AA" w:rsidRPr="00F4162F">
        <w:rPr>
          <w:rFonts w:ascii="Arial Narrow" w:hAnsi="Arial Narrow"/>
          <w:lang w:val="es-AR"/>
        </w:rPr>
        <w:t>6</w:t>
      </w:r>
      <w:r w:rsidRPr="00F4162F">
        <w:rPr>
          <w:rFonts w:ascii="Arial Narrow" w:hAnsi="Arial Narrow"/>
          <w:lang w:val="es-AR"/>
        </w:rPr>
        <w:t xml:space="preserve">, por medio del sitio web: </w:t>
      </w:r>
      <w:hyperlink r:id="rId7">
        <w:r w:rsidRPr="00F4162F">
          <w:rPr>
            <w:rFonts w:ascii="Arial Narrow" w:hAnsi="Arial Narrow"/>
            <w:color w:val="0000FF"/>
            <w:u w:val="single" w:color="0000FF"/>
            <w:lang w:val="es-AR"/>
          </w:rPr>
          <w:t>www.estimuloseconomicos.infd.edu.ar</w:t>
        </w:r>
      </w:hyperlink>
      <w:r w:rsidRPr="00F4162F">
        <w:rPr>
          <w:rFonts w:ascii="Arial Narrow" w:hAnsi="Arial Narrow"/>
          <w:lang w:val="es-AR"/>
        </w:rPr>
        <w:t>, ingresando su Nombre y Apellido, una dirección de correo electrónico personal y su CUIL, con lo cual generará su usuario y clave de gestión. Pedimos en esta instancia que la Institución promueva y facilite la difusión.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extoindependiente"/>
        <w:spacing w:before="148" w:line="360" w:lineRule="auto"/>
        <w:ind w:left="160" w:right="154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b/>
          <w:lang w:val="es-AR"/>
        </w:rPr>
        <w:t xml:space="preserve">RECORDAMOS: </w:t>
      </w:r>
      <w:r w:rsidRPr="00F4162F">
        <w:rPr>
          <w:rFonts w:ascii="Arial Narrow" w:hAnsi="Arial Narrow"/>
          <w:lang w:val="es-AR"/>
        </w:rPr>
        <w:t xml:space="preserve">Se podrán inscribir a la línea Estímulos Económicos, todos aquellos estudiantes ingresantes menores de </w:t>
      </w:r>
      <w:r w:rsidR="009B2473" w:rsidRPr="00B228DD">
        <w:rPr>
          <w:rFonts w:ascii="Arial Narrow" w:hAnsi="Arial Narrow"/>
          <w:b/>
          <w:lang w:val="es-AR"/>
        </w:rPr>
        <w:t>50</w:t>
      </w:r>
      <w:r w:rsidRPr="00F4162F">
        <w:rPr>
          <w:rFonts w:ascii="Arial Narrow" w:hAnsi="Arial Narrow"/>
          <w:lang w:val="es-AR"/>
        </w:rPr>
        <w:t xml:space="preserve"> años. En la línea Pueblos Originarios se podrán inscribir todos aquellos estudiantes ingresantes a carreras de formación docente. Para ello deberá contar con la nota aval de la comunidad o carta de auto reconocimiento de pertenencia a un pueblo originario.</w:t>
      </w:r>
    </w:p>
    <w:p w:rsidR="00A0612B" w:rsidRPr="00F4162F" w:rsidRDefault="00024FC5">
      <w:pPr>
        <w:pStyle w:val="Textoindependiente"/>
        <w:ind w:left="100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noProof/>
          <w:lang w:val="es-ES" w:eastAsia="es-ES"/>
        </w:rPr>
        <w:lastRenderedPageBreak/>
        <w:drawing>
          <wp:inline distT="0" distB="0" distL="0" distR="0">
            <wp:extent cx="5607219" cy="21431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21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F976AA" w:rsidRPr="00F4162F" w:rsidRDefault="00F976AA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spacing w:before="52"/>
        <w:ind w:left="100"/>
        <w:jc w:val="both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ACERCA DE LA ENTREGA DE DOCUMENTACIÓN EN EL INSTITUTO: </w:t>
      </w:r>
      <w:r w:rsidRPr="00F4162F">
        <w:rPr>
          <w:rFonts w:ascii="Arial Narrow" w:hAnsi="Arial Narrow"/>
          <w:sz w:val="24"/>
          <w:szCs w:val="24"/>
          <w:lang w:val="es-AR"/>
        </w:rPr>
        <w:t>Deberá ser entregada</w:t>
      </w:r>
    </w:p>
    <w:p w:rsidR="00A0612B" w:rsidRPr="00F4162F" w:rsidRDefault="00024FC5">
      <w:pPr>
        <w:pStyle w:val="Textoindependiente"/>
        <w:spacing w:before="3"/>
        <w:ind w:left="100"/>
        <w:jc w:val="both"/>
        <w:rPr>
          <w:rFonts w:ascii="Arial Narrow" w:hAnsi="Arial Narrow"/>
          <w:lang w:val="es-AR"/>
        </w:rPr>
      </w:pPr>
      <w:proofErr w:type="gramStart"/>
      <w:r w:rsidRPr="00F4162F">
        <w:rPr>
          <w:rFonts w:ascii="Arial Narrow" w:hAnsi="Arial Narrow"/>
          <w:lang w:val="es-AR"/>
        </w:rPr>
        <w:t>por</w:t>
      </w:r>
      <w:proofErr w:type="gramEnd"/>
      <w:r w:rsidRPr="00F4162F">
        <w:rPr>
          <w:rFonts w:ascii="Arial Narrow" w:hAnsi="Arial Narrow"/>
          <w:lang w:val="es-AR"/>
        </w:rPr>
        <w:t xml:space="preserve"> el estudiante, a las personas asignadas responsables en el Instituto</w:t>
      </w:r>
      <w:r w:rsidR="002B17A0">
        <w:rPr>
          <w:rFonts w:ascii="Arial Narrow" w:hAnsi="Arial Narrow"/>
          <w:lang w:val="es-AR"/>
        </w:rPr>
        <w:t xml:space="preserve"> hasta 2</w:t>
      </w:r>
      <w:r w:rsidR="00C31A29">
        <w:rPr>
          <w:rFonts w:ascii="Arial Narrow" w:hAnsi="Arial Narrow"/>
          <w:lang w:val="es-AR"/>
        </w:rPr>
        <w:t>0</w:t>
      </w:r>
      <w:r w:rsidR="002B17A0">
        <w:rPr>
          <w:rFonts w:ascii="Arial Narrow" w:hAnsi="Arial Narrow"/>
          <w:lang w:val="es-AR"/>
        </w:rPr>
        <w:t xml:space="preserve">/04 </w:t>
      </w:r>
      <w:r w:rsidRPr="00F4162F">
        <w:rPr>
          <w:rFonts w:ascii="Arial Narrow" w:hAnsi="Arial Narrow"/>
          <w:lang w:val="es-AR"/>
        </w:rPr>
        <w:t>. Las mismas son:</w:t>
      </w:r>
    </w:p>
    <w:p w:rsidR="00A0612B" w:rsidRPr="00F4162F" w:rsidRDefault="00A0612B">
      <w:pPr>
        <w:pStyle w:val="Textoindependiente"/>
        <w:spacing w:before="2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0"/>
        <w:ind w:hanging="361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Fotocopia de las dos primeras páginas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delDNI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>.</w:t>
      </w: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135"/>
        <w:ind w:left="809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Constancia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deCUIL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>.</w:t>
      </w: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135"/>
        <w:ind w:right="248" w:hanging="361"/>
        <w:rPr>
          <w:rFonts w:ascii="Arial Narrow" w:hAnsi="Arial Narrow"/>
          <w:sz w:val="24"/>
          <w:szCs w:val="24"/>
          <w:lang w:val="es-AR"/>
        </w:rPr>
      </w:pP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Fotocopiadelboletín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decalificacionesocertificadoanalíticodelpenúltimoañode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 xml:space="preserve"> estudios en el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nivelmedio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>.</w:t>
      </w: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131"/>
        <w:ind w:left="809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Certificado de finalización de estudios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denivel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 xml:space="preserve"> secundario, completo o en trámite.</w:t>
      </w: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137" w:line="288" w:lineRule="exact"/>
        <w:ind w:right="125" w:hanging="361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>Constancia de inscripción a la carrera donde figure el año que cursa, emitido por el Instituto.</w:t>
      </w: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ind w:right="875" w:hanging="361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Certificado de inscripción provisoria a la beca, emitido por la página web de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estímuloseconómicos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>.</w:t>
      </w: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Prrafodelista"/>
        <w:numPr>
          <w:ilvl w:val="1"/>
          <w:numId w:val="4"/>
        </w:numPr>
        <w:tabs>
          <w:tab w:val="left" w:pos="809"/>
        </w:tabs>
        <w:spacing w:before="0" w:line="360" w:lineRule="auto"/>
        <w:ind w:right="125" w:hanging="361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b/>
          <w:i/>
          <w:sz w:val="24"/>
          <w:szCs w:val="24"/>
          <w:lang w:val="es-AR"/>
        </w:rPr>
        <w:t xml:space="preserve">Para el caso Pueblos Originarios, </w:t>
      </w:r>
      <w:r w:rsidRPr="00F4162F">
        <w:rPr>
          <w:rFonts w:ascii="Arial Narrow" w:hAnsi="Arial Narrow"/>
          <w:sz w:val="24"/>
          <w:szCs w:val="24"/>
          <w:lang w:val="es-AR"/>
        </w:rPr>
        <w:t xml:space="preserve">recordar agregar la nota de aval de la comunidad o declaración jurada de pertenencia a una </w:t>
      </w:r>
      <w:proofErr w:type="spellStart"/>
      <w:r w:rsidRPr="00F4162F">
        <w:rPr>
          <w:rFonts w:ascii="Arial Narrow" w:hAnsi="Arial Narrow"/>
          <w:sz w:val="24"/>
          <w:szCs w:val="24"/>
          <w:lang w:val="es-AR"/>
        </w:rPr>
        <w:t>deellas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>.</w:t>
      </w:r>
    </w:p>
    <w:p w:rsidR="00A0612B" w:rsidRPr="00F4162F" w:rsidRDefault="00A0612B">
      <w:pPr>
        <w:pStyle w:val="Textoindependiente"/>
        <w:spacing w:before="11"/>
        <w:rPr>
          <w:rFonts w:ascii="Arial Narrow" w:hAnsi="Arial Narrow"/>
          <w:lang w:val="es-AR"/>
        </w:rPr>
      </w:pPr>
    </w:p>
    <w:p w:rsidR="00A0612B" w:rsidRPr="00F4162F" w:rsidRDefault="00024FC5">
      <w:pPr>
        <w:spacing w:line="360" w:lineRule="auto"/>
        <w:ind w:left="100" w:right="116"/>
        <w:jc w:val="both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b/>
          <w:sz w:val="24"/>
          <w:szCs w:val="24"/>
          <w:lang w:val="es-AR"/>
        </w:rPr>
        <w:t>DONDE ENTREGAR LA DOCUMENTACIÓN</w:t>
      </w:r>
      <w:r w:rsidRPr="00F4162F">
        <w:rPr>
          <w:rFonts w:ascii="Arial Narrow" w:hAnsi="Arial Narrow"/>
          <w:b/>
          <w:i/>
          <w:sz w:val="24"/>
          <w:szCs w:val="24"/>
          <w:lang w:val="es-AR"/>
        </w:rPr>
        <w:t xml:space="preserve">: La documentación será recibida por el Equipo Directivo y/o CIPE si lo tuvieran. </w:t>
      </w:r>
      <w:r w:rsidRPr="00F4162F">
        <w:rPr>
          <w:rFonts w:ascii="Arial Narrow" w:hAnsi="Arial Narrow"/>
          <w:sz w:val="24"/>
          <w:szCs w:val="24"/>
          <w:lang w:val="es-AR"/>
        </w:rPr>
        <w:t>Sugerimos habilitar una carpeta o caja con una planilla para asentar allí quienes entregan la documentación. Esta servirá para hacer la confirmación del postulante en la plataforma INFD (paso que se explica más adelante).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spacing w:before="147" w:line="360" w:lineRule="auto"/>
        <w:ind w:left="100" w:right="123"/>
        <w:jc w:val="both"/>
        <w:rPr>
          <w:rFonts w:ascii="Arial Narrow" w:hAnsi="Arial Narrow"/>
          <w:b/>
          <w:i/>
          <w:sz w:val="24"/>
          <w:szCs w:val="24"/>
          <w:lang w:val="es-AR"/>
        </w:rPr>
      </w:pP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RECORDAMOS: </w:t>
      </w:r>
      <w:r w:rsidRPr="00F4162F">
        <w:rPr>
          <w:rFonts w:ascii="Arial Narrow" w:hAnsi="Arial Narrow"/>
          <w:b/>
          <w:i/>
          <w:sz w:val="24"/>
          <w:szCs w:val="24"/>
          <w:lang w:val="es-AR"/>
        </w:rPr>
        <w:t>todo estudiante que se haya inscripto a una carrera y/o haya cursado el ingreso, deberá ser aceptado y confirmado en plataforma</w:t>
      </w:r>
      <w:r w:rsidR="00F976AA" w:rsidRPr="00F4162F">
        <w:rPr>
          <w:rFonts w:ascii="Arial Narrow" w:hAnsi="Arial Narrow"/>
          <w:b/>
          <w:i/>
          <w:sz w:val="24"/>
          <w:szCs w:val="24"/>
          <w:lang w:val="es-AR"/>
        </w:rPr>
        <w:t xml:space="preserve"> desde 16 de abril hasta el </w:t>
      </w:r>
      <w:r w:rsidR="002B17A0">
        <w:rPr>
          <w:rFonts w:ascii="Arial Narrow" w:hAnsi="Arial Narrow"/>
          <w:b/>
          <w:i/>
          <w:sz w:val="24"/>
          <w:szCs w:val="24"/>
          <w:lang w:val="es-AR"/>
        </w:rPr>
        <w:t xml:space="preserve">05 de mayo </w:t>
      </w:r>
      <w:r w:rsidR="00F976AA" w:rsidRPr="00F4162F">
        <w:rPr>
          <w:rFonts w:ascii="Arial Narrow" w:hAnsi="Arial Narrow"/>
          <w:b/>
          <w:i/>
          <w:sz w:val="24"/>
          <w:szCs w:val="24"/>
          <w:lang w:val="es-AR"/>
        </w:rPr>
        <w:t>de dicho mes.</w:t>
      </w:r>
    </w:p>
    <w:p w:rsidR="00A0612B" w:rsidRPr="00F4162F" w:rsidRDefault="00024FC5">
      <w:pPr>
        <w:pStyle w:val="Ttulo11"/>
        <w:spacing w:before="21"/>
        <w:rPr>
          <w:rFonts w:ascii="Arial Narrow" w:hAnsi="Arial Narrow"/>
          <w:b w:val="0"/>
          <w:sz w:val="24"/>
          <w:szCs w:val="24"/>
          <w:lang w:val="es-AR"/>
        </w:rPr>
      </w:pPr>
      <w:r w:rsidRPr="00F4162F">
        <w:rPr>
          <w:rFonts w:ascii="Arial Narrow" w:hAnsi="Arial Narrow"/>
          <w:b w:val="0"/>
          <w:sz w:val="24"/>
          <w:szCs w:val="24"/>
          <w:lang w:val="es-AR"/>
        </w:rPr>
        <w:t>PASO 1.B)</w:t>
      </w:r>
    </w:p>
    <w:p w:rsidR="00A0612B" w:rsidRPr="00F4162F" w:rsidRDefault="00024FC5">
      <w:pPr>
        <w:pStyle w:val="Ttulo21"/>
        <w:spacing w:before="169"/>
        <w:ind w:left="100"/>
        <w:rPr>
          <w:rFonts w:ascii="Arial Narrow" w:hAnsi="Arial Narrow"/>
          <w:b w:val="0"/>
          <w:lang w:val="es-AR"/>
        </w:rPr>
      </w:pPr>
      <w:r w:rsidRPr="00F4162F">
        <w:rPr>
          <w:rFonts w:ascii="Arial Narrow" w:hAnsi="Arial Narrow"/>
          <w:b w:val="0"/>
          <w:u w:val="single" w:color="1F487C"/>
          <w:lang w:val="es-AR"/>
        </w:rPr>
        <w:t>CONFIRMACIÓN   DE   ALUMNOS   POSTULANTES   POR   EL   INSTITUTO:</w:t>
      </w:r>
      <w:r w:rsidRPr="00F4162F">
        <w:rPr>
          <w:rFonts w:ascii="Arial Narrow" w:hAnsi="Arial Narrow"/>
          <w:b w:val="0"/>
          <w:lang w:val="es-AR"/>
        </w:rPr>
        <w:t xml:space="preserve">    Procedimiento</w:t>
      </w:r>
    </w:p>
    <w:p w:rsidR="00A0612B" w:rsidRPr="00F4162F" w:rsidRDefault="00F976AA">
      <w:pPr>
        <w:spacing w:before="147" w:line="360" w:lineRule="auto"/>
        <w:ind w:left="100" w:right="115"/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>Obligatorio</w:t>
      </w:r>
      <w:r w:rsidR="00024FC5" w:rsidRPr="00F4162F">
        <w:rPr>
          <w:rFonts w:ascii="Arial Narrow" w:hAnsi="Arial Narrow"/>
          <w:sz w:val="24"/>
          <w:szCs w:val="24"/>
          <w:lang w:val="es-AR"/>
        </w:rPr>
        <w:t xml:space="preserve"> por parte del instituto (y/o CIPE), con fecha límite 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al </w:t>
      </w:r>
      <w:r w:rsidR="00C31A29">
        <w:rPr>
          <w:rFonts w:ascii="Arial Narrow" w:hAnsi="Arial Narrow"/>
          <w:b/>
          <w:sz w:val="24"/>
          <w:szCs w:val="24"/>
          <w:lang w:val="es-AR"/>
        </w:rPr>
        <w:t xml:space="preserve">27 </w:t>
      </w:r>
      <w:r w:rsidR="002B17A0">
        <w:rPr>
          <w:rFonts w:ascii="Arial Narrow" w:hAnsi="Arial Narrow"/>
          <w:b/>
          <w:sz w:val="24"/>
          <w:szCs w:val="24"/>
          <w:lang w:val="es-AR"/>
        </w:rPr>
        <w:t xml:space="preserve">de </w:t>
      </w:r>
      <w:proofErr w:type="spellStart"/>
      <w:r w:rsidR="00C31A29">
        <w:rPr>
          <w:rFonts w:ascii="Arial Narrow" w:hAnsi="Arial Narrow"/>
          <w:b/>
          <w:sz w:val="24"/>
          <w:szCs w:val="24"/>
          <w:lang w:val="es-AR"/>
        </w:rPr>
        <w:t>abril</w:t>
      </w:r>
      <w:r w:rsidRPr="00F4162F">
        <w:rPr>
          <w:rFonts w:ascii="Arial Narrow" w:hAnsi="Arial Narrow"/>
          <w:sz w:val="24"/>
          <w:szCs w:val="24"/>
          <w:lang w:val="es-AR"/>
        </w:rPr>
        <w:t>de</w:t>
      </w:r>
      <w:proofErr w:type="spellEnd"/>
      <w:r w:rsidRPr="00F4162F">
        <w:rPr>
          <w:rFonts w:ascii="Arial Narrow" w:hAnsi="Arial Narrow"/>
          <w:sz w:val="24"/>
          <w:szCs w:val="24"/>
          <w:lang w:val="es-AR"/>
        </w:rPr>
        <w:t xml:space="preserve">  2016</w:t>
      </w:r>
      <w:r w:rsidR="00024FC5" w:rsidRPr="00F4162F">
        <w:rPr>
          <w:rFonts w:ascii="Arial Narrow" w:hAnsi="Arial Narrow"/>
          <w:sz w:val="24"/>
          <w:szCs w:val="24"/>
          <w:lang w:val="es-AR"/>
        </w:rPr>
        <w:t>, a través del sitio web</w:t>
      </w:r>
      <w:r w:rsidR="00024FC5" w:rsidRPr="00F4162F">
        <w:rPr>
          <w:rFonts w:ascii="Arial Narrow" w:hAnsi="Arial Narrow"/>
          <w:b/>
          <w:sz w:val="24"/>
          <w:szCs w:val="24"/>
          <w:lang w:val="es-AR"/>
        </w:rPr>
        <w:t xml:space="preserve">: </w:t>
      </w:r>
      <w:hyperlink r:id="rId9">
        <w:r w:rsidR="00024FC5" w:rsidRPr="00F4162F">
          <w:rPr>
            <w:rFonts w:ascii="Arial Narrow" w:hAnsi="Arial Narrow"/>
            <w:color w:val="365F91"/>
            <w:sz w:val="24"/>
            <w:szCs w:val="24"/>
            <w:u w:val="single" w:color="365F91"/>
            <w:lang w:val="es-AR"/>
          </w:rPr>
          <w:t xml:space="preserve">www.estimuloseconomicos.infd.edu.ar </w:t>
        </w:r>
      </w:hyperlink>
      <w:r w:rsidR="00024FC5" w:rsidRPr="00F4162F">
        <w:rPr>
          <w:rFonts w:ascii="Arial Narrow" w:hAnsi="Arial Narrow"/>
          <w:sz w:val="24"/>
          <w:szCs w:val="24"/>
          <w:lang w:val="es-AR"/>
        </w:rPr>
        <w:t xml:space="preserve">accediendo con clave y contraseña del Instituto, otorgada por INFD o a través de la </w:t>
      </w:r>
      <w:r w:rsidR="00024FC5" w:rsidRPr="00F4162F">
        <w:rPr>
          <w:rFonts w:ascii="Arial Narrow" w:hAnsi="Arial Narrow"/>
          <w:i/>
          <w:sz w:val="24"/>
          <w:szCs w:val="24"/>
          <w:lang w:val="es-AR"/>
        </w:rPr>
        <w:t xml:space="preserve">Unidad de Becas y PROG.R.ES.AR de </w:t>
      </w:r>
      <w:proofErr w:type="spellStart"/>
      <w:r w:rsidR="00024FC5" w:rsidRPr="00F4162F">
        <w:rPr>
          <w:rFonts w:ascii="Arial Narrow" w:hAnsi="Arial Narrow"/>
          <w:i/>
          <w:sz w:val="24"/>
          <w:szCs w:val="24"/>
          <w:lang w:val="es-AR"/>
        </w:rPr>
        <w:t>laDPES</w:t>
      </w:r>
      <w:proofErr w:type="spellEnd"/>
      <w:r w:rsidR="00024FC5" w:rsidRPr="00F4162F">
        <w:rPr>
          <w:rFonts w:ascii="Arial Narrow" w:hAnsi="Arial Narrow"/>
          <w:i/>
          <w:sz w:val="24"/>
          <w:szCs w:val="24"/>
          <w:lang w:val="es-AR"/>
        </w:rPr>
        <w:t>.</w:t>
      </w:r>
      <w:r w:rsidR="00543914">
        <w:rPr>
          <w:rFonts w:ascii="Arial Narrow" w:hAnsi="Arial Narrow"/>
          <w:i/>
          <w:sz w:val="24"/>
          <w:szCs w:val="24"/>
          <w:lang w:val="es-AR"/>
        </w:rPr>
        <w:t xml:space="preserve">  Ver tutorial adjunto </w:t>
      </w:r>
      <w:proofErr w:type="gramStart"/>
      <w:r w:rsidR="00543914">
        <w:rPr>
          <w:rFonts w:ascii="Arial Narrow" w:hAnsi="Arial Narrow"/>
          <w:i/>
          <w:sz w:val="24"/>
          <w:szCs w:val="24"/>
          <w:lang w:val="es-AR"/>
        </w:rPr>
        <w:t>( anexo</w:t>
      </w:r>
      <w:proofErr w:type="gramEnd"/>
      <w:r w:rsidR="00543914">
        <w:rPr>
          <w:rFonts w:ascii="Arial Narrow" w:hAnsi="Arial Narrow"/>
          <w:i/>
          <w:sz w:val="24"/>
          <w:szCs w:val="24"/>
          <w:lang w:val="es-AR"/>
        </w:rPr>
        <w:t xml:space="preserve"> Nº 1) </w:t>
      </w:r>
    </w:p>
    <w:p w:rsidR="00A0612B" w:rsidRPr="00F4162F" w:rsidRDefault="00A0612B">
      <w:pPr>
        <w:pStyle w:val="Textoindependiente"/>
        <w:rPr>
          <w:rFonts w:ascii="Arial Narrow" w:hAnsi="Arial Narrow"/>
          <w:i/>
          <w:lang w:val="es-AR"/>
        </w:rPr>
      </w:pPr>
    </w:p>
    <w:p w:rsidR="00A0612B" w:rsidRPr="00F4162F" w:rsidRDefault="00024FC5">
      <w:pPr>
        <w:pStyle w:val="Textoindependiente"/>
        <w:spacing w:before="2"/>
        <w:rPr>
          <w:rFonts w:ascii="Arial Narrow" w:hAnsi="Arial Narrow"/>
          <w:i/>
          <w:lang w:val="es-AR"/>
        </w:rPr>
      </w:pPr>
      <w:r w:rsidRPr="00F4162F">
        <w:rPr>
          <w:rFonts w:ascii="Arial Narrow" w:hAnsi="Arial Narrow"/>
          <w:noProof/>
          <w:lang w:val="es-ES" w:eastAsia="es-ES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127204</wp:posOffset>
            </wp:positionV>
            <wp:extent cx="5664856" cy="24894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856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12B" w:rsidRPr="00F4162F" w:rsidRDefault="00A0612B">
      <w:pPr>
        <w:pStyle w:val="Textoindependiente"/>
        <w:rPr>
          <w:rFonts w:ascii="Arial Narrow" w:hAnsi="Arial Narrow"/>
          <w:i/>
          <w:lang w:val="es-AR"/>
        </w:rPr>
      </w:pPr>
    </w:p>
    <w:p w:rsidR="00A0612B" w:rsidRPr="00F4162F" w:rsidRDefault="00A0612B">
      <w:pPr>
        <w:pStyle w:val="Textoindependiente"/>
        <w:spacing w:before="8"/>
        <w:rPr>
          <w:rFonts w:ascii="Arial Narrow" w:hAnsi="Arial Narrow"/>
          <w:i/>
          <w:lang w:val="es-AR"/>
        </w:rPr>
      </w:pPr>
    </w:p>
    <w:p w:rsidR="00A0612B" w:rsidRPr="00F4162F" w:rsidRDefault="00024FC5">
      <w:pPr>
        <w:pStyle w:val="Textoindependiente"/>
        <w:spacing w:before="52" w:line="360" w:lineRule="auto"/>
        <w:ind w:left="100" w:right="116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b/>
          <w:lang w:val="es-AR"/>
        </w:rPr>
        <w:t xml:space="preserve">ACLARAMOS: </w:t>
      </w:r>
      <w:r w:rsidRPr="00F4162F">
        <w:rPr>
          <w:rFonts w:ascii="Arial Narrow" w:hAnsi="Arial Narrow"/>
          <w:lang w:val="es-AR"/>
        </w:rPr>
        <w:t>Los usuarios y contraseñas de acceso Institucional a la Plataforma que no funcionaran hasta la fecha y se haya hecho el respectivo reclamo, serán enviadas por la DPES a la Institución y/o CIPE.</w:t>
      </w:r>
    </w:p>
    <w:p w:rsidR="00C11751" w:rsidRPr="00F4162F" w:rsidRDefault="00C11751">
      <w:pPr>
        <w:pStyle w:val="Ttulo11"/>
        <w:spacing w:before="149"/>
        <w:rPr>
          <w:rFonts w:ascii="Arial Narrow" w:hAnsi="Arial Narrow"/>
          <w:sz w:val="24"/>
          <w:szCs w:val="24"/>
          <w:lang w:val="es-AR"/>
        </w:rPr>
      </w:pPr>
    </w:p>
    <w:p w:rsidR="00A0612B" w:rsidRPr="00F4162F" w:rsidRDefault="00024FC5">
      <w:pPr>
        <w:pStyle w:val="Ttulo11"/>
        <w:spacing w:before="149"/>
        <w:rPr>
          <w:rFonts w:ascii="Arial Narrow" w:hAnsi="Arial Narrow"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>PASO 1.C)</w:t>
      </w:r>
    </w:p>
    <w:p w:rsidR="00A0612B" w:rsidRPr="00F4162F" w:rsidRDefault="00024FC5">
      <w:pPr>
        <w:pStyle w:val="Ttulo21"/>
        <w:spacing w:before="168"/>
        <w:ind w:left="100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u w:val="single" w:color="1F487C"/>
          <w:lang w:val="es-AR"/>
        </w:rPr>
        <w:t>CERTIFICACIÓN DE RENOVANTES</w:t>
      </w:r>
      <w:r w:rsidRPr="00F4162F">
        <w:rPr>
          <w:rFonts w:ascii="Arial Narrow" w:hAnsi="Arial Narrow"/>
          <w:color w:val="1F487C"/>
          <w:lang w:val="es-AR"/>
        </w:rPr>
        <w:t>:</w:t>
      </w:r>
    </w:p>
    <w:p w:rsidR="00A0612B" w:rsidRPr="00F4162F" w:rsidRDefault="00024FC5">
      <w:pPr>
        <w:pStyle w:val="Textoindependiente"/>
        <w:spacing w:before="147" w:line="360" w:lineRule="auto"/>
        <w:ind w:left="100" w:right="116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Procedimiento obligatorio por parte del</w:t>
      </w:r>
      <w:r w:rsidR="00C11751" w:rsidRPr="00F4162F">
        <w:rPr>
          <w:rFonts w:ascii="Arial Narrow" w:hAnsi="Arial Narrow"/>
          <w:lang w:val="es-AR"/>
        </w:rPr>
        <w:t xml:space="preserve"> instituto (y/o CIPE), desde el </w:t>
      </w:r>
      <w:r w:rsidR="002B17A0">
        <w:rPr>
          <w:rFonts w:ascii="Arial Narrow" w:hAnsi="Arial Narrow"/>
          <w:lang w:val="es-AR"/>
        </w:rPr>
        <w:t xml:space="preserve">05 de abril </w:t>
      </w:r>
      <w:r w:rsidR="00C11751" w:rsidRPr="00F4162F">
        <w:rPr>
          <w:rFonts w:ascii="Arial Narrow" w:hAnsi="Arial Narrow"/>
          <w:lang w:val="es-AR"/>
        </w:rPr>
        <w:t xml:space="preserve">hasta el </w:t>
      </w:r>
      <w:r w:rsidR="002B17A0">
        <w:rPr>
          <w:rFonts w:ascii="Arial Narrow" w:hAnsi="Arial Narrow"/>
          <w:lang w:val="es-AR"/>
        </w:rPr>
        <w:t xml:space="preserve">15 </w:t>
      </w:r>
      <w:r w:rsidR="00C11751" w:rsidRPr="00F4162F">
        <w:rPr>
          <w:rFonts w:ascii="Arial Narrow" w:hAnsi="Arial Narrow"/>
          <w:lang w:val="es-AR"/>
        </w:rPr>
        <w:t>de dicho mes se encuentra vigente la certificación de los alumnos renovantes de E.E y P.O</w:t>
      </w:r>
      <w:r w:rsidRPr="00F4162F">
        <w:rPr>
          <w:rFonts w:ascii="Arial Narrow" w:hAnsi="Arial Narrow"/>
          <w:b/>
          <w:lang w:val="es-AR"/>
        </w:rPr>
        <w:t xml:space="preserve">. </w:t>
      </w:r>
      <w:r w:rsidRPr="00F4162F">
        <w:rPr>
          <w:rFonts w:ascii="Arial Narrow" w:hAnsi="Arial Narrow"/>
          <w:lang w:val="es-AR"/>
        </w:rPr>
        <w:t>Se realiza a través del sitio web</w:t>
      </w:r>
      <w:r w:rsidRPr="00F4162F">
        <w:rPr>
          <w:rFonts w:ascii="Arial Narrow" w:hAnsi="Arial Narrow"/>
          <w:b/>
          <w:lang w:val="es-AR"/>
        </w:rPr>
        <w:t xml:space="preserve">: </w:t>
      </w:r>
      <w:hyperlink r:id="rId11">
        <w:r w:rsidRPr="00F4162F">
          <w:rPr>
            <w:rFonts w:ascii="Arial Narrow" w:hAnsi="Arial Narrow"/>
            <w:color w:val="0000FF"/>
            <w:u w:val="single" w:color="0000FF"/>
            <w:lang w:val="es-AR"/>
          </w:rPr>
          <w:t>www.estimuloseconomicos.infd.edu.ar</w:t>
        </w:r>
      </w:hyperlink>
      <w:r w:rsidRPr="00F4162F">
        <w:rPr>
          <w:rFonts w:ascii="Arial Narrow" w:hAnsi="Arial Narrow"/>
          <w:lang w:val="es-AR"/>
        </w:rPr>
        <w:t xml:space="preserve">accediendo con clave y contraseña del Instituto, otorgada por INFD o a través de la </w:t>
      </w:r>
      <w:r w:rsidRPr="00F4162F">
        <w:rPr>
          <w:rFonts w:ascii="Arial Narrow" w:hAnsi="Arial Narrow"/>
          <w:i/>
          <w:lang w:val="es-AR"/>
        </w:rPr>
        <w:t>Unidad Integral de Becas y PROG.R.ES.AR de la DPES</w:t>
      </w:r>
      <w:r w:rsidRPr="00F4162F">
        <w:rPr>
          <w:rFonts w:ascii="Arial Narrow" w:hAnsi="Arial Narrow"/>
          <w:lang w:val="es-AR"/>
        </w:rPr>
        <w:t xml:space="preserve">. El fin de esta acción es el de certificar la continuidad de la beca a los estudiantes que ya cuentan con la misma, para que cobren sus cuotas correspondientes. Sin este paso, será responsabilidad de la institución que el estudiante pierda o no perciba </w:t>
      </w:r>
      <w:proofErr w:type="spellStart"/>
      <w:r w:rsidRPr="00F4162F">
        <w:rPr>
          <w:rFonts w:ascii="Arial Narrow" w:hAnsi="Arial Narrow"/>
          <w:lang w:val="es-AR"/>
        </w:rPr>
        <w:t>supago</w:t>
      </w:r>
      <w:proofErr w:type="spellEnd"/>
      <w:r w:rsidRPr="00F4162F">
        <w:rPr>
          <w:rFonts w:ascii="Arial Narrow" w:hAnsi="Arial Narrow"/>
          <w:lang w:val="es-AR"/>
        </w:rPr>
        <w:t>.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extoindependiente"/>
        <w:spacing w:before="8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123140</wp:posOffset>
            </wp:positionV>
            <wp:extent cx="5604511" cy="22895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1" cy="228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62F" w:rsidRPr="00F4162F" w:rsidRDefault="00F4162F">
      <w:pPr>
        <w:pStyle w:val="Ttulo21"/>
        <w:spacing w:before="39" w:line="357" w:lineRule="auto"/>
        <w:ind w:right="172"/>
        <w:rPr>
          <w:rFonts w:ascii="Arial Narrow" w:hAnsi="Arial Narrow"/>
          <w:lang w:val="es-AR"/>
        </w:rPr>
      </w:pPr>
    </w:p>
    <w:p w:rsidR="002B17A0" w:rsidRDefault="002B17A0">
      <w:pPr>
        <w:pStyle w:val="Ttulo21"/>
        <w:spacing w:before="39" w:line="357" w:lineRule="auto"/>
        <w:ind w:right="172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tulo21"/>
        <w:spacing w:before="39" w:line="357" w:lineRule="auto"/>
        <w:ind w:right="172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lastRenderedPageBreak/>
        <w:t>RESPECTO DE USUARIOS Y CONTRASEÑAS INSTITUCIONALES PARA ACCESO A PLATAFORMA DE BECAS ESTÍMULOS ECONÓMICOS Y PROG.R.ES.AR:</w:t>
      </w:r>
    </w:p>
    <w:p w:rsidR="00C11751" w:rsidRPr="00F4162F" w:rsidRDefault="00024FC5" w:rsidP="00C11751">
      <w:pPr>
        <w:pStyle w:val="Textoindependiente"/>
        <w:spacing w:before="3" w:line="360" w:lineRule="auto"/>
        <w:ind w:left="160" w:right="156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Si el Instituto (y/o CIPE), no contaran con su usuario y contraseña o estas no funcionaran  al momento de acceder al sitio, por favor contactarse con </w:t>
      </w:r>
      <w:r w:rsidR="00C11751" w:rsidRPr="00F4162F">
        <w:rPr>
          <w:rFonts w:ascii="Arial Narrow" w:hAnsi="Arial Narrow"/>
          <w:lang w:val="es-AR"/>
        </w:rPr>
        <w:t xml:space="preserve">Unidad de Becas y </w:t>
      </w:r>
      <w:r w:rsidR="00F4162F" w:rsidRPr="00F4162F">
        <w:rPr>
          <w:rFonts w:ascii="Arial Narrow" w:hAnsi="Arial Narrow"/>
          <w:lang w:val="es-AR"/>
        </w:rPr>
        <w:t>v</w:t>
      </w:r>
      <w:r w:rsidRPr="00F4162F">
        <w:rPr>
          <w:rFonts w:ascii="Arial Narrow" w:hAnsi="Arial Narrow"/>
          <w:lang w:val="es-AR"/>
        </w:rPr>
        <w:t>ía email:</w:t>
      </w:r>
    </w:p>
    <w:p w:rsidR="00A0612B" w:rsidRPr="00F4162F" w:rsidRDefault="006634E6" w:rsidP="00C11751">
      <w:pPr>
        <w:pStyle w:val="Textoindependiente"/>
        <w:spacing w:before="3" w:line="360" w:lineRule="auto"/>
        <w:ind w:left="160" w:right="156"/>
        <w:jc w:val="both"/>
        <w:rPr>
          <w:rFonts w:ascii="Arial Narrow" w:hAnsi="Arial Narrow"/>
          <w:lang w:val="es-AR"/>
        </w:rPr>
      </w:pPr>
      <w:hyperlink r:id="rId13" w:history="1">
        <w:r w:rsidR="00F4162F" w:rsidRPr="00F4162F">
          <w:rPr>
            <w:rStyle w:val="Hipervnculo"/>
            <w:rFonts w:ascii="Arial Narrow" w:hAnsi="Arial Narrow"/>
            <w:lang w:val="es-AR"/>
          </w:rPr>
          <w:t>becasyprogresar.des@gmail.com</w:t>
        </w:r>
      </w:hyperlink>
    </w:p>
    <w:p w:rsidR="00F4162F" w:rsidRPr="00F4162F" w:rsidRDefault="00F4162F" w:rsidP="00C11751">
      <w:pPr>
        <w:pStyle w:val="Textoindependiente"/>
        <w:spacing w:before="3" w:line="360" w:lineRule="auto"/>
        <w:ind w:left="160" w:right="156"/>
        <w:jc w:val="both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extoindependiente"/>
        <w:spacing w:line="276" w:lineRule="auto"/>
        <w:ind w:left="300" w:right="636"/>
        <w:jc w:val="both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Se solicita al equipo directivo colaborar con la difusión de esta información por todas las vías disponibles de comunicación, y a la vez hacer extensivo este pedido al CIPE (si contara con este cargo en el Instituto), puesto que es una de las responsabilidades de este rol la promoción y administración de Becas.</w:t>
      </w:r>
    </w:p>
    <w:p w:rsidR="00A0612B" w:rsidRPr="00F4162F" w:rsidRDefault="00A0612B">
      <w:pPr>
        <w:pStyle w:val="Textoindependiente"/>
        <w:spacing w:before="9"/>
        <w:rPr>
          <w:rFonts w:ascii="Arial Narrow" w:hAnsi="Arial Narrow"/>
          <w:lang w:val="es-AR"/>
        </w:rPr>
      </w:pPr>
    </w:p>
    <w:p w:rsidR="00A0612B" w:rsidRPr="00F4162F" w:rsidRDefault="00024FC5">
      <w:pPr>
        <w:spacing w:line="276" w:lineRule="auto"/>
        <w:ind w:left="300" w:right="639"/>
        <w:jc w:val="both"/>
        <w:rPr>
          <w:rFonts w:ascii="Arial Narrow" w:hAnsi="Arial Narrow"/>
          <w:b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Por cualquier consulta o inquietud comunicarse con </w:t>
      </w:r>
      <w:r w:rsidRPr="00F4162F">
        <w:rPr>
          <w:rFonts w:ascii="Arial Narrow" w:hAnsi="Arial Narrow"/>
          <w:i/>
          <w:sz w:val="24"/>
          <w:szCs w:val="24"/>
          <w:lang w:val="es-AR"/>
        </w:rPr>
        <w:t xml:space="preserve">la Unidad Integral de Becas y PROG.R.ES.AR </w:t>
      </w:r>
      <w:r w:rsidRPr="00F4162F">
        <w:rPr>
          <w:rFonts w:ascii="Arial Narrow" w:hAnsi="Arial Narrow"/>
          <w:sz w:val="24"/>
          <w:szCs w:val="24"/>
          <w:lang w:val="es-AR"/>
        </w:rPr>
        <w:t xml:space="preserve">de esta Dirección vía email a </w:t>
      </w:r>
      <w:hyperlink r:id="rId14">
        <w:r w:rsidRPr="00F4162F">
          <w:rPr>
            <w:rFonts w:ascii="Arial Narrow" w:hAnsi="Arial Narrow"/>
            <w:b/>
            <w:color w:val="0000FF"/>
            <w:sz w:val="24"/>
            <w:szCs w:val="24"/>
            <w:u w:val="single" w:color="0000FF"/>
            <w:lang w:val="es-AR"/>
          </w:rPr>
          <w:t>becasyprogresar.des@gmail.com</w:t>
        </w:r>
      </w:hyperlink>
      <w:r w:rsidRPr="00F4162F">
        <w:rPr>
          <w:rFonts w:ascii="Arial Narrow" w:hAnsi="Arial Narrow"/>
          <w:sz w:val="24"/>
          <w:szCs w:val="24"/>
          <w:lang w:val="es-AR"/>
        </w:rPr>
        <w:t xml:space="preserve">o telefónicamente al 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0221- 4295313 </w:t>
      </w:r>
      <w:r w:rsidRPr="00F4162F">
        <w:rPr>
          <w:rFonts w:ascii="Arial Narrow" w:hAnsi="Arial Narrow"/>
          <w:sz w:val="24"/>
          <w:szCs w:val="24"/>
          <w:lang w:val="es-AR"/>
        </w:rPr>
        <w:t xml:space="preserve">de lunes a viernes de </w:t>
      </w:r>
      <w:r w:rsidRPr="00F4162F">
        <w:rPr>
          <w:rFonts w:ascii="Arial Narrow" w:hAnsi="Arial Narrow"/>
          <w:b/>
          <w:sz w:val="24"/>
          <w:szCs w:val="24"/>
          <w:lang w:val="es-AR"/>
        </w:rPr>
        <w:t>8 a 16 hs.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  <w:bookmarkStart w:id="0" w:name="_GoBack"/>
      <w:bookmarkEnd w:id="0"/>
    </w:p>
    <w:p w:rsidR="00A0612B" w:rsidRPr="00F4162F" w:rsidRDefault="00A0612B">
      <w:pPr>
        <w:pStyle w:val="Textoindependiente"/>
        <w:spacing w:before="5"/>
        <w:rPr>
          <w:rFonts w:ascii="Arial Narrow" w:hAnsi="Arial Narrow"/>
          <w:b/>
          <w:lang w:val="es-AR"/>
        </w:rPr>
      </w:pPr>
    </w:p>
    <w:p w:rsidR="00A0612B" w:rsidRDefault="00A0612B">
      <w:pPr>
        <w:pStyle w:val="Textoindependiente"/>
        <w:spacing w:before="7"/>
        <w:rPr>
          <w:rFonts w:ascii="Arial Narrow" w:hAnsi="Arial Narrow"/>
          <w:lang w:val="es-AR"/>
        </w:rPr>
      </w:pPr>
    </w:p>
    <w:p w:rsidR="00655EE7" w:rsidRPr="00F4162F" w:rsidRDefault="00655EE7" w:rsidP="00655EE7">
      <w:pPr>
        <w:pStyle w:val="Textoindependiente"/>
        <w:spacing w:before="3" w:line="360" w:lineRule="auto"/>
        <w:ind w:left="160" w:right="156"/>
        <w:jc w:val="both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                                                     Saludos cordiales</w:t>
      </w:r>
    </w:p>
    <w:p w:rsidR="00655EE7" w:rsidRPr="00F4162F" w:rsidRDefault="00655EE7" w:rsidP="00655EE7">
      <w:pPr>
        <w:pStyle w:val="Textoindependiente"/>
        <w:spacing w:before="5"/>
        <w:rPr>
          <w:rFonts w:ascii="Arial Narrow" w:hAnsi="Arial Narrow"/>
          <w:b/>
          <w:lang w:val="es-AR"/>
        </w:rPr>
      </w:pPr>
    </w:p>
    <w:p w:rsidR="00655EE7" w:rsidRDefault="00655EE7" w:rsidP="00655EE7">
      <w:pPr>
        <w:pStyle w:val="Textoindependiente"/>
        <w:spacing w:before="7"/>
        <w:rPr>
          <w:rFonts w:ascii="Arial Narrow" w:hAnsi="Arial Narrow"/>
          <w:lang w:val="es-AR"/>
        </w:rPr>
      </w:pPr>
    </w:p>
    <w:p w:rsidR="00655EE7" w:rsidRPr="00017378" w:rsidRDefault="00655EE7" w:rsidP="00655EE7">
      <w:pPr>
        <w:pStyle w:val="Textoindependiente"/>
        <w:spacing w:before="7"/>
        <w:ind w:left="284"/>
        <w:rPr>
          <w:rFonts w:ascii="Arial Narrow" w:hAnsi="Arial Narrow"/>
          <w:lang w:val="es-AR"/>
        </w:rPr>
      </w:pPr>
      <w:r w:rsidRPr="00017378">
        <w:rPr>
          <w:rFonts w:ascii="Arial Narrow" w:hAnsi="Arial Narrow"/>
          <w:color w:val="000000"/>
          <w:lang w:val="es-AR"/>
        </w:rPr>
        <w:t xml:space="preserve">        Lic. María José Licio </w:t>
      </w:r>
      <w:proofErr w:type="spellStart"/>
      <w:r w:rsidRPr="00017378">
        <w:rPr>
          <w:rFonts w:ascii="Arial Narrow" w:hAnsi="Arial Narrow"/>
          <w:color w:val="000000"/>
          <w:lang w:val="es-AR"/>
        </w:rPr>
        <w:t>Rinaldi</w:t>
      </w:r>
      <w:proofErr w:type="spellEnd"/>
      <w:r w:rsidRPr="00017378">
        <w:rPr>
          <w:rFonts w:ascii="Arial Narrow" w:hAnsi="Arial Narrow"/>
          <w:color w:val="000000"/>
          <w:lang w:val="es-AR"/>
        </w:rPr>
        <w:t xml:space="preserve">                                                           Lic. Leandro </w:t>
      </w:r>
      <w:proofErr w:type="spellStart"/>
      <w:r w:rsidRPr="00017378">
        <w:rPr>
          <w:rFonts w:ascii="Arial Narrow" w:hAnsi="Arial Narrow"/>
          <w:color w:val="000000"/>
          <w:lang w:val="es-AR"/>
        </w:rPr>
        <w:t>Goroyesky</w:t>
      </w:r>
      <w:proofErr w:type="spellEnd"/>
      <w:r w:rsidRPr="00017378">
        <w:rPr>
          <w:rFonts w:ascii="Arial Narrow" w:hAnsi="Arial Narrow"/>
          <w:color w:val="000000"/>
          <w:lang w:val="es-AR"/>
        </w:rPr>
        <w:t>.      Referente de Políticas Estudiantes DES                                   Director Provincial de Educación Superior</w:t>
      </w:r>
    </w:p>
    <w:p w:rsidR="00655EE7" w:rsidRPr="00F4162F" w:rsidRDefault="00655EE7">
      <w:pPr>
        <w:pStyle w:val="Textoindependiente"/>
        <w:spacing w:before="7"/>
        <w:rPr>
          <w:rFonts w:ascii="Arial Narrow" w:hAnsi="Arial Narrow"/>
          <w:lang w:val="es-AR"/>
        </w:rPr>
      </w:pPr>
    </w:p>
    <w:sectPr w:rsidR="00655EE7" w:rsidRPr="00F4162F" w:rsidSect="00F4162F">
      <w:pgSz w:w="11907" w:h="16839" w:code="9"/>
      <w:pgMar w:top="860" w:right="1060" w:bottom="280" w:left="14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F4"/>
    <w:multiLevelType w:val="hybridMultilevel"/>
    <w:tmpl w:val="758AC28C"/>
    <w:lvl w:ilvl="0" w:tplc="0C046FF0">
      <w:start w:val="1"/>
      <w:numFmt w:val="bullet"/>
      <w:lvlText w:val="-"/>
      <w:lvlJc w:val="left"/>
      <w:pPr>
        <w:ind w:left="428" w:hanging="128"/>
      </w:pPr>
      <w:rPr>
        <w:rFonts w:ascii="Calibri" w:eastAsia="Calibri" w:hAnsi="Calibri" w:cs="Calibri" w:hint="default"/>
        <w:i/>
        <w:spacing w:val="-4"/>
        <w:w w:val="100"/>
        <w:sz w:val="24"/>
        <w:szCs w:val="24"/>
      </w:rPr>
    </w:lvl>
    <w:lvl w:ilvl="1" w:tplc="EC6EBE14">
      <w:start w:val="1"/>
      <w:numFmt w:val="bullet"/>
      <w:lvlText w:val=""/>
      <w:lvlJc w:val="left"/>
      <w:pPr>
        <w:ind w:left="1021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E986486">
      <w:start w:val="1"/>
      <w:numFmt w:val="bullet"/>
      <w:lvlText w:val="•"/>
      <w:lvlJc w:val="left"/>
      <w:pPr>
        <w:ind w:left="1993" w:hanging="349"/>
      </w:pPr>
      <w:rPr>
        <w:rFonts w:hint="default"/>
      </w:rPr>
    </w:lvl>
    <w:lvl w:ilvl="3" w:tplc="CF545116">
      <w:start w:val="1"/>
      <w:numFmt w:val="bullet"/>
      <w:lvlText w:val="•"/>
      <w:lvlJc w:val="left"/>
      <w:pPr>
        <w:ind w:left="2966" w:hanging="349"/>
      </w:pPr>
      <w:rPr>
        <w:rFonts w:hint="default"/>
      </w:rPr>
    </w:lvl>
    <w:lvl w:ilvl="4" w:tplc="379CB28E">
      <w:start w:val="1"/>
      <w:numFmt w:val="bullet"/>
      <w:lvlText w:val="•"/>
      <w:lvlJc w:val="left"/>
      <w:pPr>
        <w:ind w:left="3940" w:hanging="349"/>
      </w:pPr>
      <w:rPr>
        <w:rFonts w:hint="default"/>
      </w:rPr>
    </w:lvl>
    <w:lvl w:ilvl="5" w:tplc="95EAA040">
      <w:start w:val="1"/>
      <w:numFmt w:val="bullet"/>
      <w:lvlText w:val="•"/>
      <w:lvlJc w:val="left"/>
      <w:pPr>
        <w:ind w:left="4913" w:hanging="349"/>
      </w:pPr>
      <w:rPr>
        <w:rFonts w:hint="default"/>
      </w:rPr>
    </w:lvl>
    <w:lvl w:ilvl="6" w:tplc="4FB2E440">
      <w:start w:val="1"/>
      <w:numFmt w:val="bullet"/>
      <w:lvlText w:val="•"/>
      <w:lvlJc w:val="left"/>
      <w:pPr>
        <w:ind w:left="5886" w:hanging="349"/>
      </w:pPr>
      <w:rPr>
        <w:rFonts w:hint="default"/>
      </w:rPr>
    </w:lvl>
    <w:lvl w:ilvl="7" w:tplc="2900482A">
      <w:start w:val="1"/>
      <w:numFmt w:val="bullet"/>
      <w:lvlText w:val="•"/>
      <w:lvlJc w:val="left"/>
      <w:pPr>
        <w:ind w:left="6860" w:hanging="349"/>
      </w:pPr>
      <w:rPr>
        <w:rFonts w:hint="default"/>
      </w:rPr>
    </w:lvl>
    <w:lvl w:ilvl="8" w:tplc="DAAA2BB6">
      <w:start w:val="1"/>
      <w:numFmt w:val="bullet"/>
      <w:lvlText w:val="•"/>
      <w:lvlJc w:val="left"/>
      <w:pPr>
        <w:ind w:left="7833" w:hanging="349"/>
      </w:pPr>
      <w:rPr>
        <w:rFonts w:hint="default"/>
      </w:rPr>
    </w:lvl>
  </w:abstractNum>
  <w:abstractNum w:abstractNumId="1">
    <w:nsid w:val="2D10049B"/>
    <w:multiLevelType w:val="hybridMultilevel"/>
    <w:tmpl w:val="A404C40E"/>
    <w:lvl w:ilvl="0" w:tplc="D6AE49B4">
      <w:start w:val="1"/>
      <w:numFmt w:val="bullet"/>
      <w:lvlText w:val=""/>
      <w:lvlJc w:val="left"/>
      <w:pPr>
        <w:ind w:left="1601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48DE40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2" w:tplc="DA70BD40">
      <w:start w:val="1"/>
      <w:numFmt w:val="bullet"/>
      <w:lvlText w:val="•"/>
      <w:lvlJc w:val="left"/>
      <w:pPr>
        <w:ind w:left="3112" w:hanging="336"/>
      </w:pPr>
      <w:rPr>
        <w:rFonts w:hint="default"/>
      </w:rPr>
    </w:lvl>
    <w:lvl w:ilvl="3" w:tplc="D2083020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4" w:tplc="9790E472">
      <w:start w:val="1"/>
      <w:numFmt w:val="bullet"/>
      <w:lvlText w:val="•"/>
      <w:lvlJc w:val="left"/>
      <w:pPr>
        <w:ind w:left="4624" w:hanging="336"/>
      </w:pPr>
      <w:rPr>
        <w:rFonts w:hint="default"/>
      </w:rPr>
    </w:lvl>
    <w:lvl w:ilvl="5" w:tplc="7B8AD37A">
      <w:start w:val="1"/>
      <w:numFmt w:val="bullet"/>
      <w:lvlText w:val="•"/>
      <w:lvlJc w:val="left"/>
      <w:pPr>
        <w:ind w:left="5380" w:hanging="336"/>
      </w:pPr>
      <w:rPr>
        <w:rFonts w:hint="default"/>
      </w:rPr>
    </w:lvl>
    <w:lvl w:ilvl="6" w:tplc="92488182">
      <w:start w:val="1"/>
      <w:numFmt w:val="bullet"/>
      <w:lvlText w:val="•"/>
      <w:lvlJc w:val="left"/>
      <w:pPr>
        <w:ind w:left="6136" w:hanging="336"/>
      </w:pPr>
      <w:rPr>
        <w:rFonts w:hint="default"/>
      </w:rPr>
    </w:lvl>
    <w:lvl w:ilvl="7" w:tplc="CAA844B8">
      <w:start w:val="1"/>
      <w:numFmt w:val="bullet"/>
      <w:lvlText w:val="•"/>
      <w:lvlJc w:val="left"/>
      <w:pPr>
        <w:ind w:left="6892" w:hanging="336"/>
      </w:pPr>
      <w:rPr>
        <w:rFonts w:hint="default"/>
      </w:rPr>
    </w:lvl>
    <w:lvl w:ilvl="8" w:tplc="DB7227CE">
      <w:start w:val="1"/>
      <w:numFmt w:val="bullet"/>
      <w:lvlText w:val="•"/>
      <w:lvlJc w:val="left"/>
      <w:pPr>
        <w:ind w:left="7648" w:hanging="336"/>
      </w:pPr>
      <w:rPr>
        <w:rFonts w:hint="default"/>
      </w:rPr>
    </w:lvl>
  </w:abstractNum>
  <w:abstractNum w:abstractNumId="2">
    <w:nsid w:val="375C7DBD"/>
    <w:multiLevelType w:val="hybridMultilevel"/>
    <w:tmpl w:val="F9748184"/>
    <w:lvl w:ilvl="0" w:tplc="4378B10A">
      <w:start w:val="1"/>
      <w:numFmt w:val="decimal"/>
      <w:lvlText w:val="%1)"/>
      <w:lvlJc w:val="left"/>
      <w:pPr>
        <w:ind w:left="556" w:hanging="396"/>
        <w:jc w:val="left"/>
      </w:pPr>
      <w:rPr>
        <w:rFonts w:ascii="Calibri" w:eastAsia="Calibri" w:hAnsi="Calibri" w:cs="Calibri" w:hint="default"/>
        <w:b/>
        <w:bCs/>
        <w:color w:val="1F487C"/>
        <w:spacing w:val="-27"/>
        <w:w w:val="100"/>
        <w:sz w:val="32"/>
        <w:szCs w:val="32"/>
      </w:rPr>
    </w:lvl>
    <w:lvl w:ilvl="1" w:tplc="77F0CCE4">
      <w:start w:val="1"/>
      <w:numFmt w:val="decimal"/>
      <w:lvlText w:val="%2."/>
      <w:lvlJc w:val="left"/>
      <w:pPr>
        <w:ind w:left="821" w:hanging="349"/>
        <w:jc w:val="left"/>
      </w:pPr>
      <w:rPr>
        <w:rFonts w:hint="default"/>
        <w:spacing w:val="-5"/>
        <w:w w:val="100"/>
      </w:rPr>
    </w:lvl>
    <w:lvl w:ilvl="2" w:tplc="ED8A7522">
      <w:start w:val="1"/>
      <w:numFmt w:val="bullet"/>
      <w:lvlText w:val=""/>
      <w:lvlJc w:val="left"/>
      <w:pPr>
        <w:ind w:left="22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2CA5A86">
      <w:start w:val="1"/>
      <w:numFmt w:val="bullet"/>
      <w:lvlText w:val="•"/>
      <w:lvlJc w:val="left"/>
      <w:pPr>
        <w:ind w:left="3075" w:hanging="348"/>
      </w:pPr>
      <w:rPr>
        <w:rFonts w:hint="default"/>
      </w:rPr>
    </w:lvl>
    <w:lvl w:ilvl="4" w:tplc="5DC6005A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5" w:tplc="C67ACD4A">
      <w:start w:val="1"/>
      <w:numFmt w:val="bullet"/>
      <w:lvlText w:val="•"/>
      <w:lvlJc w:val="left"/>
      <w:pPr>
        <w:ind w:left="4785" w:hanging="348"/>
      </w:pPr>
      <w:rPr>
        <w:rFonts w:hint="default"/>
      </w:rPr>
    </w:lvl>
    <w:lvl w:ilvl="6" w:tplc="231EB0B0">
      <w:start w:val="1"/>
      <w:numFmt w:val="bullet"/>
      <w:lvlText w:val="•"/>
      <w:lvlJc w:val="left"/>
      <w:pPr>
        <w:ind w:left="5640" w:hanging="348"/>
      </w:pPr>
      <w:rPr>
        <w:rFonts w:hint="default"/>
      </w:rPr>
    </w:lvl>
    <w:lvl w:ilvl="7" w:tplc="C76E7EC8">
      <w:start w:val="1"/>
      <w:numFmt w:val="bullet"/>
      <w:lvlText w:val="•"/>
      <w:lvlJc w:val="left"/>
      <w:pPr>
        <w:ind w:left="6495" w:hanging="348"/>
      </w:pPr>
      <w:rPr>
        <w:rFonts w:hint="default"/>
      </w:rPr>
    </w:lvl>
    <w:lvl w:ilvl="8" w:tplc="53CC52D6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</w:abstractNum>
  <w:abstractNum w:abstractNumId="3">
    <w:nsid w:val="74AE0B72"/>
    <w:multiLevelType w:val="hybridMultilevel"/>
    <w:tmpl w:val="9D369E02"/>
    <w:lvl w:ilvl="0" w:tplc="18BC5052">
      <w:start w:val="1"/>
      <w:numFmt w:val="bullet"/>
      <w:lvlText w:val=""/>
      <w:lvlJc w:val="left"/>
      <w:pPr>
        <w:ind w:left="905" w:hanging="349"/>
      </w:pPr>
      <w:rPr>
        <w:rFonts w:ascii="Symbol" w:eastAsia="Symbol" w:hAnsi="Symbol" w:cs="Symbol" w:hint="default"/>
        <w:color w:val="1F487C"/>
        <w:w w:val="100"/>
        <w:sz w:val="24"/>
        <w:szCs w:val="24"/>
      </w:rPr>
    </w:lvl>
    <w:lvl w:ilvl="1" w:tplc="BDA629F2">
      <w:start w:val="1"/>
      <w:numFmt w:val="bullet"/>
      <w:lvlText w:val="•"/>
      <w:lvlJc w:val="left"/>
      <w:pPr>
        <w:ind w:left="1764" w:hanging="349"/>
      </w:pPr>
      <w:rPr>
        <w:rFonts w:hint="default"/>
      </w:rPr>
    </w:lvl>
    <w:lvl w:ilvl="2" w:tplc="9D4617C2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D1E84726">
      <w:start w:val="1"/>
      <w:numFmt w:val="bullet"/>
      <w:lvlText w:val="•"/>
      <w:lvlJc w:val="left"/>
      <w:pPr>
        <w:ind w:left="3494" w:hanging="349"/>
      </w:pPr>
      <w:rPr>
        <w:rFonts w:hint="default"/>
      </w:rPr>
    </w:lvl>
    <w:lvl w:ilvl="4" w:tplc="DD940EDA">
      <w:start w:val="1"/>
      <w:numFmt w:val="bullet"/>
      <w:lvlText w:val="•"/>
      <w:lvlJc w:val="left"/>
      <w:pPr>
        <w:ind w:left="4359" w:hanging="349"/>
      </w:pPr>
      <w:rPr>
        <w:rFonts w:hint="default"/>
      </w:rPr>
    </w:lvl>
    <w:lvl w:ilvl="5" w:tplc="45B6DD16">
      <w:start w:val="1"/>
      <w:numFmt w:val="bullet"/>
      <w:lvlText w:val="•"/>
      <w:lvlJc w:val="left"/>
      <w:pPr>
        <w:ind w:left="5224" w:hanging="349"/>
      </w:pPr>
      <w:rPr>
        <w:rFonts w:hint="default"/>
      </w:rPr>
    </w:lvl>
    <w:lvl w:ilvl="6" w:tplc="3E42B6DC">
      <w:start w:val="1"/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BB8A1496">
      <w:start w:val="1"/>
      <w:numFmt w:val="bullet"/>
      <w:lvlText w:val="•"/>
      <w:lvlJc w:val="left"/>
      <w:pPr>
        <w:ind w:left="6953" w:hanging="349"/>
      </w:pPr>
      <w:rPr>
        <w:rFonts w:hint="default"/>
      </w:rPr>
    </w:lvl>
    <w:lvl w:ilvl="8" w:tplc="2744E036">
      <w:start w:val="1"/>
      <w:numFmt w:val="bullet"/>
      <w:lvlText w:val="•"/>
      <w:lvlJc w:val="left"/>
      <w:pPr>
        <w:ind w:left="7818" w:hanging="34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612B"/>
    <w:rsid w:val="00024FC5"/>
    <w:rsid w:val="000F4AEF"/>
    <w:rsid w:val="001C597F"/>
    <w:rsid w:val="001F46BB"/>
    <w:rsid w:val="002B17A0"/>
    <w:rsid w:val="002E7683"/>
    <w:rsid w:val="003A3B7F"/>
    <w:rsid w:val="003D7BF5"/>
    <w:rsid w:val="004B7446"/>
    <w:rsid w:val="00543914"/>
    <w:rsid w:val="005A1B07"/>
    <w:rsid w:val="00655EE7"/>
    <w:rsid w:val="006634E6"/>
    <w:rsid w:val="006D5DF3"/>
    <w:rsid w:val="0073196B"/>
    <w:rsid w:val="007B22AB"/>
    <w:rsid w:val="00916F52"/>
    <w:rsid w:val="009B2473"/>
    <w:rsid w:val="00A0612B"/>
    <w:rsid w:val="00B228DD"/>
    <w:rsid w:val="00C11751"/>
    <w:rsid w:val="00C31A29"/>
    <w:rsid w:val="00E22A0C"/>
    <w:rsid w:val="00EA5455"/>
    <w:rsid w:val="00ED09C6"/>
    <w:rsid w:val="00F10A7D"/>
    <w:rsid w:val="00F4162F"/>
    <w:rsid w:val="00F9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EE7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EE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casyprogresar.d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timuloseconomicos.infd.edu.ar/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stimuloseconomicos.infd.edu.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stimuloseconomicos.infd.edu.ar/" TargetMode="External"/><Relationship Id="rId14" Type="http://schemas.openxmlformats.org/officeDocument/2006/relationships/hyperlink" Target="mailto:becasyprogresar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2BA1-85A5-4F3E-BACA-4CECB00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2016-04-08T13:42:00Z</dcterms:created>
  <dcterms:modified xsi:type="dcterms:W3CDTF">2016-04-08T13:42:00Z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2016-03-07T00:00:00Z</vt:filetime>
  </property>
</Properties>
</file>